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仿宋_GB2312" w:eastAsia="方正大标宋简体"/>
          <w:spacing w:val="-26"/>
          <w:sz w:val="44"/>
          <w:szCs w:val="44"/>
        </w:rPr>
      </w:pPr>
      <w:r>
        <w:rPr>
          <w:rFonts w:hint="eastAsia" w:ascii="方正大标宋简体" w:hAnsi="仿宋_GB2312" w:eastAsia="方正大标宋简体"/>
          <w:spacing w:val="-26"/>
          <w:sz w:val="44"/>
          <w:szCs w:val="44"/>
        </w:rPr>
        <w:t>大冶市公开遴选机关事业单位工作人员推荐报名表</w:t>
      </w:r>
    </w:p>
    <w:tbl>
      <w:tblPr>
        <w:tblStyle w:val="3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4"/>
        <w:gridCol w:w="582"/>
        <w:gridCol w:w="703"/>
        <w:gridCol w:w="207"/>
        <w:gridCol w:w="153"/>
        <w:gridCol w:w="766"/>
        <w:gridCol w:w="105"/>
        <w:gridCol w:w="919"/>
        <w:gridCol w:w="371"/>
        <w:gridCol w:w="1012"/>
        <w:gridCol w:w="1261"/>
        <w:gridCol w:w="338"/>
        <w:gridCol w:w="15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别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   岁）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(   岁)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  族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 贯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现工作单位及职务</w:t>
            </w:r>
          </w:p>
        </w:tc>
        <w:tc>
          <w:tcPr>
            <w:tcW w:w="6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号码</w:t>
            </w:r>
          </w:p>
        </w:tc>
        <w:tc>
          <w:tcPr>
            <w:tcW w:w="3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手机号码：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办公号码：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位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毕业院校系及专业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毕业院校系及专业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编制性质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身份性质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进入干部队伍途径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拟报考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位</w:t>
            </w:r>
          </w:p>
        </w:tc>
        <w:tc>
          <w:tcPr>
            <w:tcW w:w="79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0" w:hRule="atLeast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工作简历（含学习及基层工作经历）</w:t>
            </w:r>
          </w:p>
        </w:tc>
        <w:tc>
          <w:tcPr>
            <w:tcW w:w="79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ind w:right="334" w:rightChars="15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况</w:t>
            </w:r>
          </w:p>
        </w:tc>
        <w:tc>
          <w:tcPr>
            <w:tcW w:w="7925" w:type="dxa"/>
            <w:gridSpan w:val="12"/>
            <w:vAlign w:val="center"/>
          </w:tcPr>
          <w:p>
            <w:pPr>
              <w:spacing w:line="240" w:lineRule="exact"/>
              <w:ind w:firstLine="840" w:firstLineChars="3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年度考核结果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2013年</w:t>
            </w:r>
          </w:p>
        </w:tc>
        <w:tc>
          <w:tcPr>
            <w:tcW w:w="628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2014年</w:t>
            </w:r>
          </w:p>
        </w:tc>
        <w:tc>
          <w:tcPr>
            <w:tcW w:w="628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2015年</w:t>
            </w:r>
          </w:p>
        </w:tc>
        <w:tc>
          <w:tcPr>
            <w:tcW w:w="628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重要社会关系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411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11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11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11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11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11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所在单位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意见</w:t>
            </w:r>
          </w:p>
        </w:tc>
        <w:tc>
          <w:tcPr>
            <w:tcW w:w="8299" w:type="dxa"/>
            <w:gridSpan w:val="13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（盖   章）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上级组织人事部门审查意见</w:t>
            </w:r>
          </w:p>
        </w:tc>
        <w:tc>
          <w:tcPr>
            <w:tcW w:w="8299" w:type="dxa"/>
            <w:gridSpan w:val="13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（盖   章）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年   月   日</w:t>
            </w:r>
          </w:p>
        </w:tc>
      </w:tr>
    </w:tbl>
    <w:p>
      <w:pPr>
        <w:spacing w:line="240" w:lineRule="exact"/>
        <w:rPr>
          <w:rFonts w:hint="eastAsia"/>
        </w:rPr>
      </w:pPr>
      <w:r>
        <w:rPr>
          <w:rFonts w:hint="eastAsia"/>
        </w:rPr>
        <w:t>说明：1、“编制性质”分“行政”、“事业”；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 xml:space="preserve">      2、“身份性质”分“公务员”、“参公管理人员”、“事业单位工作人员”；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 xml:space="preserve">      3、“进入干部队伍途径”分“公务员考录”、“事业单位招考”、“大中专毕业生统招统配”、“聘录干”、“其他”；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 xml:space="preserve">      4、此表请用A4纸双面打印，填好后将纸质表格和电子版一并交报名处。</w:t>
      </w:r>
    </w:p>
    <w:p>
      <w:pPr/>
      <w:bookmarkStart w:id="0" w:name="_GoBack"/>
      <w:bookmarkEnd w:id="0"/>
    </w:p>
    <w:sectPr>
      <w:pgSz w:w="11906" w:h="16838"/>
      <w:pgMar w:top="1701" w:right="1588" w:bottom="1871" w:left="158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C257B"/>
    <w:rsid w:val="7F0C25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2016-05-09T00:48:00Z</dcterms:created>
  <dc:creator>ldjc</dc:creator>
  <cp:lastModifiedBy>ldjc</cp:lastModifiedBy>
  <dcterms:modified xsi:type="dcterms:W3CDTF">2016-05-09T00:49:05Z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