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A7" w:rsidRDefault="007441A7" w:rsidP="007441A7">
      <w:pPr>
        <w:widowControl/>
        <w:snapToGrid w:val="0"/>
        <w:spacing w:line="560" w:lineRule="exact"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附件：</w:t>
      </w:r>
    </w:p>
    <w:p w:rsidR="007441A7" w:rsidRDefault="007441A7" w:rsidP="007441A7">
      <w:pPr>
        <w:widowControl/>
        <w:snapToGrid w:val="0"/>
        <w:spacing w:line="560" w:lineRule="exact"/>
        <w:jc w:val="center"/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绵阳市游仙区2016年上半年公开招聘教师符合政策性加分人员公示名单</w:t>
      </w:r>
    </w:p>
    <w:p w:rsidR="007441A7" w:rsidRDefault="007441A7" w:rsidP="007441A7">
      <w:pPr>
        <w:widowControl/>
        <w:snapToGrid w:val="0"/>
        <w:spacing w:line="560" w:lineRule="exact"/>
        <w:jc w:val="center"/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276"/>
        <w:gridCol w:w="1417"/>
        <w:gridCol w:w="1548"/>
        <w:gridCol w:w="8113"/>
        <w:gridCol w:w="859"/>
      </w:tblGrid>
      <w:tr w:rsidR="007441A7" w:rsidRPr="00397FBF" w:rsidTr="00CD190B">
        <w:trPr>
          <w:trHeight w:val="11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_GB2312" w:eastAsia="仿宋_GB2312"/>
                <w:sz w:val="24"/>
              </w:rPr>
            </w:pPr>
            <w:r w:rsidRPr="00397FBF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_GB2312" w:eastAsia="仿宋_GB2312"/>
                <w:sz w:val="24"/>
              </w:rPr>
            </w:pPr>
            <w:r w:rsidRPr="00397FBF"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_GB2312" w:eastAsia="仿宋_GB2312"/>
                <w:sz w:val="24"/>
              </w:rPr>
            </w:pPr>
            <w:r w:rsidRPr="00397FBF"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97FBF">
              <w:rPr>
                <w:rFonts w:ascii="仿宋_GB2312" w:eastAsia="仿宋_GB2312" w:hint="eastAsia"/>
                <w:sz w:val="24"/>
              </w:rPr>
              <w:t>职位代码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_GB2312" w:eastAsia="仿宋_GB2312"/>
                <w:sz w:val="24"/>
              </w:rPr>
            </w:pPr>
            <w:r w:rsidRPr="00397FBF">
              <w:rPr>
                <w:rFonts w:ascii="仿宋_GB2312" w:eastAsia="仿宋_GB2312" w:hint="eastAsia"/>
                <w:sz w:val="24"/>
              </w:rPr>
              <w:t>加  分  情  况  说  明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_GB2312" w:eastAsia="仿宋_GB2312"/>
                <w:sz w:val="24"/>
              </w:rPr>
            </w:pPr>
            <w:r w:rsidRPr="00397FBF">
              <w:rPr>
                <w:rFonts w:ascii="仿宋_GB2312" w:eastAsia="仿宋_GB2312" w:hint="eastAsia"/>
                <w:sz w:val="24"/>
              </w:rPr>
              <w:t>合计加分</w:t>
            </w:r>
          </w:p>
        </w:tc>
      </w:tr>
      <w:tr w:rsidR="007441A7" w:rsidRPr="00397FBF" w:rsidTr="00CD190B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张小艳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小学数学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盐亭县林农镇和平中心小学特岗教师，服务期限：2012年8月至2015年8月，服务期满三年，考核合格，每满一年加2分，最多不超过6分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6分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贾瑶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小学英语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盐亭县永泰乡中心中心小学特岗教师，服务期限：2012年9月至2015年8月，服务期满三年，考核合格，每满一年加2分，最多不超过6分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6分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李红英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小学音乐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四川广元市苍溪县唤马镇小学特岗教师，服务期限：2008年9月至2011年9月，服务期满三年，考核合格，每满一年加2分，最多不超过6分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6分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史琼瑛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小学英语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安县桑枣中学特岗教师，服务期限：2008年8月至2011年8月，服务期满三年，考核合格，每满一年加2分，最多不超过6分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6分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刘丽娟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小学数学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四川南充市南部县黄金镇水音小学特岗教师，服务期限：2012年9月至2015年8月，服务期满三年，考核合格，每满一年加2分，最多不超过6分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6分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赵紫霞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小学英语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四川南充市南部县桐坪乡初级中学特岗教师，服务期限：2009年9月至2012年8月，服务期满三年，考核合格，每满一年加2分，最多不超过6分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6分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李春梅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小学英语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四川什邡市师古小学特岗教师，服务期限：2010年9月至2013年8月，服务期满三年，考核合格，每满一年加2分，最多不超过6分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6分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高美蓉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小学英语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三台县石安中学特岗教师，服务期限：2011年9月至2014年8月，服务期满三年，考核合格，每满一年加2分，最多不超过6分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6分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陈书莉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小学英语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三台县石安中学特岗教师，服务期限：2012年9月至2015年8月，服务期满三年，考核合格，每满一年加2分，最多不超过6分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6分</w:t>
            </w:r>
          </w:p>
        </w:tc>
      </w:tr>
      <w:tr w:rsidR="007441A7" w:rsidRPr="00397FBF" w:rsidTr="00CD190B">
        <w:trPr>
          <w:trHeight w:val="6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王丽娟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小学英语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三台县鲁班镇初级中学特岗教师，服务期限：2010年9月至2013年8月，服务期满三年，考核合格，每满一年加2分，最多不超过6分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6分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石浩琳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小学语文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四川阿坝藏族羌族自治州汶川县草坡乡人民政府西部志愿者，服务期限：2011年8月至2014年7月，服务期满三年，考核合格，每满一年加2分，最多不超过6分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6分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唐清燕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小学音乐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广元市剑阁县普安镇人民政府西部志愿者，服务期限：2013年8月至2015年5月，服务期满两年，考核合格，每满一年加2分，最多不超过6分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4分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杨</w:t>
            </w:r>
            <w:r w:rsidRPr="00397FBF">
              <w:rPr>
                <w:rFonts w:ascii="仿宋" w:eastAsia="仿宋" w:hAnsi="仿宋" w:cs="宋体" w:hint="eastAsia"/>
                <w:sz w:val="24"/>
              </w:rPr>
              <w:t>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小学数学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安县发改局西部志愿者，服务期限：2014年8月至2015年8月，服务期满一年，考核合格，每满一年加2分，最多不超过6分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2分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徐菱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小学英语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游仙柏林镇人民政府西部志愿者，服务期限：2014年8月至2015年7月，服务期满一年，考核合格，每满一年加2分，最多不超过6分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2分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周超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小学英语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绵竹市绵远镇人民政府西部志愿者，服务期限：2013年8月至2016年5月，服务期满两年，考核合格，每满一年加2分，最多不超过6分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4分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邱思宇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小学英语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三台县东塔镇人民政府西部志愿者，服务期限：2014年9月至今，服务期满一年，考核合格，每满一年加2分，最多不超过6分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2分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吴从林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小学数学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成都市龙泉驿区万兴乡人民政府西部志愿者，服务期限：2012年8月至2015年7月，服务期满三年，考核合格，每满一年加2分，最多不超过6分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6分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倪丽君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小学语文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崇州市怀远镇安乐社区大学生村官，服务期限：2013年7月至2015年6月，服务期满两年，考核合格，每满一年加2分，最多不超过6分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4分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鲜丽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小学英语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游仙区白蝉镇老鹰窝村大学生村官，服务期限：2009年9月至今，服务期满三年，考核合格，每满一年加2分，最多不超过6分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6分</w:t>
            </w:r>
          </w:p>
        </w:tc>
      </w:tr>
      <w:tr w:rsidR="007441A7" w:rsidRPr="00397FBF" w:rsidTr="00CD190B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肖继彬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小学语文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1660201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安县清泉镇白果村、金塔村大学生村官，服务期限：2011年7月至2017年7月，服务期满三年，考核合格，每满一年加2分，最多不超过6分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A7" w:rsidRPr="00397FBF" w:rsidRDefault="007441A7" w:rsidP="00CD190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7FBF">
              <w:rPr>
                <w:rFonts w:ascii="仿宋" w:eastAsia="仿宋" w:hAnsi="仿宋" w:hint="eastAsia"/>
                <w:sz w:val="24"/>
              </w:rPr>
              <w:t>6分</w:t>
            </w:r>
          </w:p>
        </w:tc>
      </w:tr>
    </w:tbl>
    <w:p w:rsidR="007441A7" w:rsidRPr="00A164E8" w:rsidRDefault="007441A7" w:rsidP="007441A7">
      <w:pPr>
        <w:rPr>
          <w:rFonts w:ascii="仿宋" w:eastAsia="仿宋" w:hAnsi="仿宋" w:hint="eastAsia"/>
        </w:rPr>
      </w:pPr>
    </w:p>
    <w:p w:rsidR="006A5AA7" w:rsidRDefault="006A5AA7"/>
    <w:sectPr w:rsidR="006A5AA7" w:rsidSect="002D2133">
      <w:pgSz w:w="16838" w:h="11906" w:orient="landscape" w:code="9"/>
      <w:pgMar w:top="1797" w:right="1440" w:bottom="1797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AA7" w:rsidRDefault="006A5AA7" w:rsidP="007441A7">
      <w:r>
        <w:separator/>
      </w:r>
    </w:p>
  </w:endnote>
  <w:endnote w:type="continuationSeparator" w:id="1">
    <w:p w:rsidR="006A5AA7" w:rsidRDefault="006A5AA7" w:rsidP="00744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AA7" w:rsidRDefault="006A5AA7" w:rsidP="007441A7">
      <w:r>
        <w:separator/>
      </w:r>
    </w:p>
  </w:footnote>
  <w:footnote w:type="continuationSeparator" w:id="1">
    <w:p w:rsidR="006A5AA7" w:rsidRDefault="006A5AA7" w:rsidP="00744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1A7"/>
    <w:rsid w:val="006A5AA7"/>
    <w:rsid w:val="0074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1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1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1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2016-05-23T06:28:00Z</dcterms:created>
  <dcterms:modified xsi:type="dcterms:W3CDTF">2016-05-23T06:28:00Z</dcterms:modified>
</cp:coreProperties>
</file>