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pacing w:val="-20"/>
        </w:rPr>
      </w:pPr>
      <w:r>
        <w:rPr>
          <w:rFonts w:hint="eastAsia" w:ascii="宋体" w:hAnsi="宋体" w:eastAsia="宋体"/>
          <w:b/>
          <w:bCs/>
          <w:spacing w:val="-20"/>
        </w:rPr>
        <w:t>内江市东兴区</w:t>
      </w:r>
      <w:r>
        <w:rPr>
          <w:rFonts w:hint="eastAsia" w:ascii="宋体" w:hAnsi="宋体" w:eastAsia="宋体"/>
          <w:b/>
          <w:bCs/>
          <w:spacing w:val="-20"/>
          <w:lang w:val="en-US" w:eastAsia="zh-CN"/>
        </w:rPr>
        <w:t>2016年五星小学公开考调教师</w:t>
      </w:r>
      <w:bookmarkStart w:id="0" w:name="_GoBack"/>
      <w:bookmarkEnd w:id="0"/>
      <w:r>
        <w:rPr>
          <w:rFonts w:hint="eastAsia" w:ascii="宋体" w:hAnsi="宋体" w:eastAsia="宋体"/>
          <w:b/>
          <w:bCs/>
          <w:spacing w:val="-20"/>
        </w:rPr>
        <w:t>登记表</w:t>
      </w:r>
    </w:p>
    <w:p>
      <w:pPr>
        <w:spacing w:line="200" w:lineRule="exact"/>
        <w:jc w:val="center"/>
        <w:rPr>
          <w:rFonts w:hint="eastAsia"/>
          <w:b/>
          <w:bCs/>
          <w:sz w:val="36"/>
        </w:rPr>
      </w:pPr>
    </w:p>
    <w:tbl>
      <w:tblPr>
        <w:tblStyle w:val="7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888"/>
        <w:gridCol w:w="64"/>
        <w:gridCol w:w="482"/>
        <w:gridCol w:w="191"/>
        <w:gridCol w:w="301"/>
        <w:gridCol w:w="421"/>
        <w:gridCol w:w="347"/>
        <w:gridCol w:w="83"/>
        <w:gridCol w:w="695"/>
        <w:gridCol w:w="123"/>
        <w:gridCol w:w="194"/>
        <w:gridCol w:w="527"/>
        <w:gridCol w:w="418"/>
        <w:gridCol w:w="946"/>
        <w:gridCol w:w="500"/>
        <w:gridCol w:w="442"/>
        <w:gridCol w:w="675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　名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2寸近期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免冠彩色照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pacing w:val="-60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专长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124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入党团时间</w:t>
            </w:r>
          </w:p>
        </w:tc>
        <w:tc>
          <w:tcPr>
            <w:tcW w:w="18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833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6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原工作单位</w:t>
            </w:r>
          </w:p>
        </w:tc>
        <w:tc>
          <w:tcPr>
            <w:tcW w:w="431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原主管部门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原单位性质及经费渠道</w:t>
            </w:r>
          </w:p>
        </w:tc>
        <w:tc>
          <w:tcPr>
            <w:tcW w:w="431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6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本人详细</w:t>
            </w:r>
          </w:p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住址及邮编</w:t>
            </w:r>
          </w:p>
        </w:tc>
        <w:tc>
          <w:tcPr>
            <w:tcW w:w="4316" w:type="dxa"/>
            <w:gridSpan w:val="1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4316" w:type="dxa"/>
            <w:gridSpan w:val="12"/>
            <w:vMerge w:val="continue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电子信箱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234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9" w:type="dxa"/>
            <w:gridSpan w:val="6"/>
            <w:vAlign w:val="center"/>
          </w:tcPr>
          <w:p>
            <w:pPr>
              <w:ind w:left="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本人现户口</w:t>
            </w:r>
          </w:p>
          <w:p>
            <w:pPr>
              <w:ind w:left="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登记机关</w:t>
            </w:r>
          </w:p>
        </w:tc>
        <w:tc>
          <w:tcPr>
            <w:tcW w:w="384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165" w:type="dxa"/>
            <w:gridSpan w:val="18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8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当地计生部门意见</w:t>
            </w:r>
          </w:p>
        </w:tc>
        <w:tc>
          <w:tcPr>
            <w:tcW w:w="8165" w:type="dxa"/>
            <w:gridSpan w:val="1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当地公安部门意见</w:t>
            </w:r>
          </w:p>
        </w:tc>
        <w:tc>
          <w:tcPr>
            <w:tcW w:w="8165" w:type="dxa"/>
            <w:gridSpan w:val="18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考核考察情况（招聘单位填写）</w:t>
            </w:r>
          </w:p>
        </w:tc>
        <w:tc>
          <w:tcPr>
            <w:tcW w:w="8165" w:type="dxa"/>
            <w:gridSpan w:val="18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  <w:jc w:val="center"/>
        </w:trPr>
        <w:tc>
          <w:tcPr>
            <w:tcW w:w="11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公共科目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笔试成绩</w:t>
            </w:r>
          </w:p>
        </w:tc>
        <w:tc>
          <w:tcPr>
            <w:tcW w:w="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专业笔试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成　绩</w:t>
            </w:r>
          </w:p>
        </w:tc>
        <w:tc>
          <w:tcPr>
            <w:tcW w:w="10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公共专业考试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折算比例</w:t>
            </w: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笔　试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总成绩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笔试总成绩排名</w:t>
            </w:r>
          </w:p>
        </w:tc>
        <w:tc>
          <w:tcPr>
            <w:tcW w:w="94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面试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总成绩</w:t>
            </w:r>
          </w:p>
        </w:tc>
        <w:tc>
          <w:tcPr>
            <w:tcW w:w="94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笔试面试总成绩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折算比例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考　试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总成绩</w:t>
            </w:r>
          </w:p>
        </w:tc>
        <w:tc>
          <w:tcPr>
            <w:tcW w:w="86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1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6"/>
                <w:w w:val="8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28"/>
                <w:w w:val="90"/>
                <w:sz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</w:rPr>
              <w:t>其中：加分</w:t>
            </w:r>
          </w:p>
        </w:tc>
        <w:tc>
          <w:tcPr>
            <w:tcW w:w="94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w w:val="90"/>
                <w:sz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6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体检结论</w:t>
            </w:r>
          </w:p>
        </w:tc>
        <w:tc>
          <w:tcPr>
            <w:tcW w:w="8165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4651" w:type="dxa"/>
            <w:gridSpan w:val="1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 w:rightChars="1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63" w:rightChars="51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693" w:type="dxa"/>
            <w:gridSpan w:val="9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4032"/>
              </w:tabs>
              <w:ind w:right="486" w:rightChars="152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63" w:rightChars="51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46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事业单位公开招聘工作综合管理部门意见：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627" w:firstLineChars="196"/>
              <w:rPr>
                <w:rFonts w:hint="eastAsia"/>
                <w:szCs w:val="32"/>
              </w:rPr>
            </w:pPr>
          </w:p>
          <w:p>
            <w:pPr>
              <w:ind w:firstLine="627" w:firstLineChars="196"/>
              <w:rPr>
                <w:rFonts w:hint="eastAsia"/>
                <w:szCs w:val="32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right="480" w:rightChars="1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221" w:rightChars="69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>
      <w:pPr>
        <w:spacing w:line="60" w:lineRule="exact"/>
        <w:ind w:right="1299" w:rightChars="406"/>
        <w:rPr>
          <w:rFonts w:hint="eastAsia"/>
        </w:rPr>
      </w:pPr>
    </w:p>
    <w:p>
      <w:pPr>
        <w:widowControl w:val="0"/>
        <w:spacing w:line="240" w:lineRule="exact"/>
        <w:ind w:right="-416" w:rightChars="-130"/>
        <w:jc w:val="both"/>
        <w:rPr>
          <w:rFonts w:hint="eastAsia"/>
        </w:rPr>
      </w:pPr>
      <w:r>
        <w:rPr>
          <w:rFonts w:hint="eastAsia" w:ascii="华文仿宋" w:hAnsi="华文仿宋"/>
          <w:sz w:val="20"/>
          <w:szCs w:val="13"/>
        </w:rPr>
        <w:t>填表说明：1、</w:t>
      </w:r>
      <w:r>
        <w:rPr>
          <w:rFonts w:hint="eastAsia" w:ascii="仿宋_GB2312" w:hAnsi="华文仿宋"/>
          <w:sz w:val="20"/>
          <w:szCs w:val="13"/>
        </w:rPr>
        <w:t>当地计生部门意见指有无违反计划生育行为。</w:t>
      </w:r>
      <w:r>
        <w:rPr>
          <w:rFonts w:hint="eastAsia" w:ascii="华文仿宋" w:hAnsi="华文仿宋"/>
          <w:sz w:val="20"/>
          <w:szCs w:val="13"/>
        </w:rPr>
        <w:t>2、</w:t>
      </w:r>
      <w:r>
        <w:rPr>
          <w:rFonts w:hint="eastAsia" w:ascii="仿宋_GB2312" w:hAnsi="华文仿宋"/>
          <w:sz w:val="20"/>
          <w:szCs w:val="13"/>
        </w:rPr>
        <w:t>当地公安部门意见指有无违法行为记录（当地公安部门是指考生户籍所在地派出所）3、双面打印一式4份。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74" w:bottom="1587" w:left="1519" w:header="720" w:footer="1531" w:gutter="0"/>
      <w:pgNumType w:start="1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sz w:val="32"/>
        <w:szCs w:val="32"/>
      </w:rPr>
    </w:pPr>
    <w:r>
      <w:rPr>
        <w:rStyle w:val="6"/>
        <w:sz w:val="32"/>
        <w:szCs w:val="32"/>
      </w:rPr>
      <w:t>–</w:t>
    </w: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2</w:t>
    </w:r>
    <w:r>
      <w:rPr>
        <w:sz w:val="32"/>
        <w:szCs w:val="32"/>
      </w:rPr>
      <w:fldChar w:fldCharType="end"/>
    </w:r>
    <w:r>
      <w:rPr>
        <w:rStyle w:val="6"/>
        <w:sz w:val="32"/>
        <w:szCs w:val="32"/>
      </w:rPr>
      <w:t>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95"/>
    <w:rsid w:val="000275B8"/>
    <w:rsid w:val="000A4D95"/>
    <w:rsid w:val="10CF23D4"/>
    <w:rsid w:val="49D463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page number"/>
    <w:basedOn w:val="4"/>
    <w:qFormat/>
    <w:uiPriority w:val="0"/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</Words>
  <Characters>565</Characters>
  <Lines>4</Lines>
  <Paragraphs>1</Paragraphs>
  <ScaleCrop>false</ScaleCrop>
  <LinksUpToDate>false</LinksUpToDate>
  <CharactersWithSpaces>663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2016-05-23T06:55:00Z</dcterms:created>
  <dc:creator>USER</dc:creator>
  <cp:lastModifiedBy>Administrator</cp:lastModifiedBy>
  <dcterms:modified xsi:type="dcterms:W3CDTF">2016-05-23T07:02:36Z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