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540" w:lineRule="atLeast"/>
        <w:jc w:val="left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"/>
        </w:rPr>
        <w:t>附件：</w:t>
      </w:r>
    </w:p>
    <w:p>
      <w:pPr>
        <w:widowControl/>
        <w:wordWrap w:val="0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防城港市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供销社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公开招聘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  <w:t>财务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人员报名表</w:t>
      </w:r>
    </w:p>
    <w:p>
      <w:pPr>
        <w:widowControl/>
        <w:wordWrap w:val="0"/>
        <w:spacing w:line="540" w:lineRule="atLeast"/>
        <w:jc w:val="center"/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Style w:val="5"/>
        <w:tblW w:w="926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539"/>
        <w:gridCol w:w="543"/>
        <w:gridCol w:w="550"/>
        <w:gridCol w:w="463"/>
        <w:gridCol w:w="211"/>
        <w:gridCol w:w="310"/>
        <w:gridCol w:w="368"/>
        <w:gridCol w:w="528"/>
        <w:gridCol w:w="262"/>
        <w:gridCol w:w="295"/>
        <w:gridCol w:w="668"/>
        <w:gridCol w:w="429"/>
        <w:gridCol w:w="259"/>
        <w:gridCol w:w="1050"/>
        <w:gridCol w:w="164"/>
        <w:gridCol w:w="276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  <w:tc>
          <w:tcPr>
            <w:tcW w:w="13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周岁）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  <w:tc>
          <w:tcPr>
            <w:tcW w:w="15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  <w:tc>
          <w:tcPr>
            <w:tcW w:w="13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  <w:tc>
          <w:tcPr>
            <w:tcW w:w="13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  <w:tc>
          <w:tcPr>
            <w:tcW w:w="15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4"/>
              </w:rPr>
              <w:t>健康状况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  <w:tc>
          <w:tcPr>
            <w:tcW w:w="13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熟悉专长</w:t>
            </w:r>
          </w:p>
        </w:tc>
        <w:tc>
          <w:tcPr>
            <w:tcW w:w="5474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技术职称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取得时间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  <w:p>
            <w:pPr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2437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术职务</w:t>
            </w:r>
          </w:p>
        </w:tc>
        <w:tc>
          <w:tcPr>
            <w:tcW w:w="438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业资格证名称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4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  <w:tc>
          <w:tcPr>
            <w:tcW w:w="438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24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  <w:tc>
          <w:tcPr>
            <w:tcW w:w="438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背景</w:t>
            </w: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3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/专业</w:t>
            </w:r>
          </w:p>
        </w:tc>
        <w:tc>
          <w:tcPr>
            <w:tcW w:w="303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3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/专业</w:t>
            </w:r>
          </w:p>
        </w:tc>
        <w:tc>
          <w:tcPr>
            <w:tcW w:w="3033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33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44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目前（离职前）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工作单位部门及职务</w:t>
            </w:r>
          </w:p>
        </w:tc>
        <w:tc>
          <w:tcPr>
            <w:tcW w:w="24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2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244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联系地址及邮政编码</w:t>
            </w:r>
          </w:p>
        </w:tc>
        <w:tc>
          <w:tcPr>
            <w:tcW w:w="24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292" w:type="dxa"/>
            <w:gridSpan w:val="5"/>
            <w:noWrap w:val="0"/>
            <w:vAlign w:val="center"/>
          </w:tcPr>
          <w:p>
            <w:pPr>
              <w:ind w:left="359" w:leftChars="171"/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209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16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工作单位及岗位</w:t>
            </w: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岗位内容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证明人/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/>
                <w:sz w:val="18"/>
                <w:szCs w:val="16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9" w:type="dxa"/>
            <w:gridSpan w:val="5"/>
            <w:noWrap w:val="0"/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/>
                <w:sz w:val="18"/>
                <w:szCs w:val="16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7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/>
                <w:sz w:val="18"/>
                <w:szCs w:val="16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/>
                <w:sz w:val="18"/>
                <w:szCs w:val="16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0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701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/>
                <w:sz w:val="18"/>
                <w:szCs w:val="16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8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何时何地曾获得何种奖励、荣誉或资格证书</w:t>
            </w:r>
          </w:p>
        </w:tc>
        <w:tc>
          <w:tcPr>
            <w:tcW w:w="8458" w:type="dxa"/>
            <w:gridSpan w:val="17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（从高中开始写起）</w:t>
            </w:r>
          </w:p>
        </w:tc>
        <w:tc>
          <w:tcPr>
            <w:tcW w:w="261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25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学习院校、系、专业</w:t>
            </w:r>
          </w:p>
        </w:tc>
        <w:tc>
          <w:tcPr>
            <w:tcW w:w="329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学习方式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1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5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1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1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1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1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8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widowControl/>
              <w:textAlignment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3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458" w:type="dxa"/>
            <w:gridSpan w:val="17"/>
            <w:noWrap w:val="0"/>
            <w:vAlign w:val="center"/>
          </w:tcPr>
          <w:p>
            <w:pPr>
              <w:ind w:firstLine="470" w:firstLineChars="196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本人承诺并保证所提供的个人信息真实有效。如有虚假，防城港市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供销社</w:t>
            </w:r>
            <w:r>
              <w:rPr>
                <w:rFonts w:hint="eastAsia" w:ascii="仿宋_GB2312" w:hAnsi="宋体" w:eastAsia="仿宋_GB2312"/>
                <w:sz w:val="24"/>
              </w:rPr>
              <w:t>可随时取消其应聘资格。如聘用后发现虚假的，将视为欺诈行为，依法解除劳动合同，并不给予任何经济补偿。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ind w:firstLine="4320" w:firstLineChars="18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承诺人：</w:t>
            </w:r>
          </w:p>
          <w:p>
            <w:pPr>
              <w:wordWrap w:val="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4029B"/>
    <w:rsid w:val="1F9121BC"/>
    <w:rsid w:val="4BCC651E"/>
    <w:rsid w:val="52FB00F6"/>
    <w:rsid w:val="6E64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2019-06-03T01:46:00Z</dcterms:created>
  <dc:creator>咝虞薇蓝</dc:creator>
  <cp:lastModifiedBy>随遇而安</cp:lastModifiedBy>
  <dcterms:modified xsi:type="dcterms:W3CDTF">2019-06-13T02:31:59Z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