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Tahoma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昆明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  <w:lang w:eastAsia="zh-CN"/>
        </w:rPr>
        <w:t>国际航空枢纽建设征地拆迁和配套工程建设指挥部综合办公室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公开招聘编制外工作人员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我已仔细阅读《昆明</w:t>
      </w:r>
      <w:r>
        <w:rPr>
          <w:rFonts w:hint="eastAsia" w:ascii="仿宋_GB2312" w:eastAsia="仿宋_GB2312"/>
          <w:sz w:val="32"/>
          <w:szCs w:val="32"/>
          <w:lang w:eastAsia="zh-CN"/>
        </w:rPr>
        <w:t>国际航空枢纽建设征地拆迁和配套工程建设指挥部综合办公室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名编制</w:t>
      </w:r>
      <w:r>
        <w:rPr>
          <w:rFonts w:hint="eastAsia" w:ascii="仿宋_GB2312" w:eastAsia="仿宋_GB2312"/>
          <w:sz w:val="32"/>
          <w:szCs w:val="32"/>
          <w:lang w:eastAsia="zh-CN"/>
        </w:rPr>
        <w:t>外工作人员公告</w:t>
      </w:r>
      <w:r>
        <w:rPr>
          <w:rFonts w:hint="eastAsia" w:ascii="仿宋_GB2312" w:eastAsia="仿宋_GB2312"/>
          <w:kern w:val="0"/>
          <w:sz w:val="32"/>
          <w:szCs w:val="32"/>
        </w:rPr>
        <w:t>》，清楚并理解其内容。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kern w:val="0"/>
          <w:sz w:val="32"/>
          <w:szCs w:val="32"/>
        </w:rPr>
        <w:t>郑重承诺：</w:t>
      </w:r>
    </w:p>
    <w:p>
      <w:pPr>
        <w:spacing w:line="560" w:lineRule="exact"/>
        <w:ind w:right="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1.严格遵守公开招聘的相关规定和纪律要求；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不弄虚作假。不伪造、不使用假证明、假证书。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如被确定为聘用对象，</w:t>
      </w:r>
      <w:r>
        <w:rPr>
          <w:rFonts w:hint="eastAsia" w:ascii="仿宋_GB2312" w:hAnsi="楷体" w:eastAsia="仿宋_GB2312"/>
          <w:sz w:val="32"/>
          <w:szCs w:val="32"/>
        </w:rPr>
        <w:t>本人在规定的时间内</w:t>
      </w:r>
      <w:r>
        <w:rPr>
          <w:rFonts w:hint="eastAsia" w:ascii="仿宋_GB2312" w:hAnsi="楷体" w:eastAsia="仿宋_GB2312" w:cs="Tahoma"/>
          <w:sz w:val="32"/>
          <w:szCs w:val="32"/>
        </w:rPr>
        <w:t>提供办理聘用手续所需的一切材料，并保证材料真实、有效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否则取消聘用资格。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以上承诺如有违反，本人自动放弃公开招聘资格，并自愿承担相应责任。</w:t>
      </w:r>
    </w:p>
    <w:p>
      <w:pPr>
        <w:spacing w:line="560" w:lineRule="exact"/>
        <w:ind w:right="3" w:firstLine="4320" w:firstLineChars="1350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3" w:firstLine="4320" w:firstLineChars="1350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3" w:firstLine="3520" w:firstLineChars="1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报考人本人签名：</w:t>
      </w:r>
    </w:p>
    <w:p>
      <w:pPr>
        <w:spacing w:line="560" w:lineRule="exact"/>
        <w:ind w:right="3" w:firstLine="3520" w:firstLineChars="1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本人身份证号码：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年  月  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C2"/>
    <w:rsid w:val="00C717D1"/>
    <w:rsid w:val="00EF34C2"/>
    <w:rsid w:val="501B3EDE"/>
    <w:rsid w:val="67791CC0"/>
    <w:rsid w:val="6B6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3</TotalTime>
  <ScaleCrop>false</ScaleCrop>
  <LinksUpToDate>false</LinksUpToDate>
  <CharactersWithSpaces>707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2020-01-10T07:28:00Z</dcterms:created>
  <dc:creator>Windows 用户</dc:creator>
  <cp:lastModifiedBy>AEducation</cp:lastModifiedBy>
  <dcterms:modified xsi:type="dcterms:W3CDTF">2020-08-14T02:56:33Z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