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"/>
        <w:gridCol w:w="564"/>
        <w:gridCol w:w="275"/>
        <w:gridCol w:w="269"/>
        <w:gridCol w:w="269"/>
        <w:gridCol w:w="264"/>
        <w:gridCol w:w="842"/>
        <w:gridCol w:w="262"/>
        <w:gridCol w:w="265"/>
        <w:gridCol w:w="265"/>
        <w:gridCol w:w="275"/>
        <w:gridCol w:w="268"/>
        <w:gridCol w:w="264"/>
        <w:gridCol w:w="275"/>
        <w:gridCol w:w="271"/>
        <w:gridCol w:w="2972"/>
        <w:gridCol w:w="2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Header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广西医科大学2020年度公开招聘计划岗位信息表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Header/>
        </w:trPr>
        <w:tc>
          <w:tcPr>
            <w:tcW w:w="6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岗位序号 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用人单位 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岗位名称</w:t>
            </w: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岗位类别</w:t>
            </w: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岗位等级</w:t>
            </w: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是否要求全日制 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学历 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学位 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职称 </w:t>
            </w:r>
          </w:p>
        </w:tc>
        <w:tc>
          <w:tcPr>
            <w:tcW w:w="12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政治面貌 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考试方式</w:t>
            </w: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用人方式</w:t>
            </w:r>
            <w:r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其他条件 </w:t>
            </w:r>
          </w:p>
        </w:tc>
        <w:tc>
          <w:tcPr>
            <w:tcW w:w="2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备注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保卫处综合科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管理九级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法学（0301一级学科）、新闻学传播学（0503一级学科）、工商管理（1202一级学科）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邮箱：61437492@qq.com容老师：0771-5358</w:t>
            </w:r>
            <w:bookmarkStart w:id="0" w:name="_GoBack"/>
            <w:bookmarkEnd w:id="0"/>
            <w:r>
              <w:rPr>
                <w:rFonts w:hint="eastAsia"/>
              </w:rPr>
              <w:t>976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财务处财务工作管理岗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管理十级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会计学、财务管理、财政学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本科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无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笔试+面试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邮箱：ykdcwc@126.com王老师：0771-5327033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公共卫生学院南阿若团队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公共卫生与预防医学、临床医学、基础医学、生物学、药学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邮箱：gxmugwyb@163.com李老师：0771-5358805，13481086820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公共卫生学院教研科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管理九级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公共卫生学与预防医学（一级学科）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邮箱：gxmugwyb@163.com李老师：0771-5358805，13481086820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公共卫生学院（法医学系）法医毒理学教研室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法医学、毒理学、法医毒理学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邮箱：gxmugwyb@163.com李老师：0771-5358805，13481086820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基础医学院物理学教研室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生物医学工程、物理学、光学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邮箱：ykdjcy@163.com，唐老师：0771-5358064，刘老师：13778850960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基础医学院解剖教研室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专技十三级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基础医学、临床医学、预防医学、医学检验技术专业、口腔医学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本科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笔试+面试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邮箱：ykdjcy@163.com，唐老师：0771-5358064，刘老师：13778850960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基础医学院程乐平团队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转化医学、再生医学、神经生物学、基础医学、临床医学、生物学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邮箱：ykdjcy@163.com，唐老师：0771-5358064，刘老师：13778850960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基础医学院办公室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管理九级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医学、生物学、公共管理、新闻传播学、中国语言文学、应用经济学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邮箱：ykdjcy@163.com，唐老师：0771-5358064，刘老师：13778850960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基础医学院教研科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管理九级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医学、生物学、公共管理、教育学、计算机科学与技术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邮箱：ykdjcy@163.com，唐老师：0771-5358064，刘老师：13778850960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基础医学院病理生理学教研室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医学、药学、生物学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邮箱：ykdjcy@163.com，唐老师：0771-5358064，刘老师：13778850960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基础医学院（法医学系）法医物证学教研室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遗传学、法医物证学、法医遗传学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邮箱：gxykdxzp@163.com汤老师：0771-5358978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基础医学院（法医学系）教学办公室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管理九级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临床医学、公共卫生、法医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邮箱：gxykdxzp@163.com汤老师：0771-5358978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科技处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管理九级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临床医学、口腔医学、公共卫生与预防医学、药学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邮箱：gxmukjc@126.com梁老师：0771-5327159,13707877098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马克思主义学院思想道德修养与法律基础教研室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马克思主义基本原理、伦理学、马克思主义哲学、法学理论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党员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邮箱：mkszyxy@gxmu.edu.cn 陆老师：0771-5300159,17777160962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马克思主义学院中国政治理论教研室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马克思主义基本原理、政治学理论、马克思主义中国化研究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党员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邮箱：mkszyxy@gxmu.edu.cn 陆老师：0771-5300159,17777160962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马克思主义学院形势与政策教研室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马克思主义基本原理、马克思主义中国化研究、国外马克思主义研究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党员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邮箱：mkszyxy@gxmu.edu.cn 陆老师：0771-5300159,17777160962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马克思主义学院中国近现代纲要教研室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马克思主义中国化研究、马克思主义发展史、中国近现代史、中共党史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党员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邮箱：mkszyxy@gxmu.edu.cn 陆老师：0771-5300159,17777160962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马克思主义学院中国政治理论教研室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党员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邮箱：mkszyxy@gxmu.edu.cn 陆老师：0771-5300159,17777160962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生命科学研究院教研科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管理九级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邮箱：2718208667@qq.com,刘老师：0771-5358354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研究生院培养科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管理九级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社会医学与卫生事业管理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党员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邮箱：yjsyyb401@163.com于老师：0771-5358622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药学院杨帆团队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生物学、药学、基础医学、分析化学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邮箱：gxydyxycv@163.com 廖老师：0771-5358272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药学院韦雪琴团队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有机化学、分析化学、药学、材料学、生物学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邮箱：gxydyxycv@163.com 廖老师：0771-5358272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药学院药学实验中心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教辅人员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药理学、药剂学、药物化学、天然药物化学、应用化学、分析化学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邮箱：gxydyxycv@163.com 廖老师：0771-5358272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药学院（法医学系）法医毒/药物分析教研室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毒理学、药物分析学、法医学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邮箱：gxydyxycv@163.com 廖老师：0771-5358272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幼儿园幼儿园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专技十三级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学前教育 小学教育 艺术教育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本科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笔试+面试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邮箱：1165043624@qq.com 张老师：5358611-6023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玉林校区语政英教研室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马克思主义理论、政治学、马克思主义哲学、政治经济学、中国近现代史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党员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邮箱：ylwxrsk@163.com，0775-3251930，彭老师13768981000，陈老师18176608380。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玉林校区信息中心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计算机科学与技术、软件工程、网络安全、教育学技术、医学信息系统与管理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邮箱：ylwxrsk@163.com，0775-3251930，彭老师13768981000，陈老师18176608380。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玉林校区临床教研室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基础心理学、发展与教育心理学、应用心理学、医学心理学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邮箱：ylwxrsk@163.com，0775-3251930，彭老师13768981000，陈老师18176608380。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玉林校区基础教研室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基础医学（本科为医学背景）、生物学（本科为医学背景）、临床医学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邮箱：ylwxrsk@163.com，0775-3251930，彭老师13768981000，陈老师18176608380。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玉林校区基础教研室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基础医学、临床医学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邮箱：ylwxrsk@163.com，0775-3251930，彭老师13768981000，陈老师18176608380。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玉林校区基础教研室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生理学、基础医学、临床医学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邮箱：ylwxrsk@163.com，0775-3251930，彭老师13768981000，陈老师18176608380。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玉林校区基础教研室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药学、中药学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邮箱：ylwxrsk@163.com，0775-3251930，彭老师13768981000，陈老师18176608380。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玉林校区临床教研室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临床医学、中西医结合、中医学、基础医学、药学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邮箱：ylwxrsk@163.com，0775-3251930，彭老师13768981000，陈老师18176608380。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玉林校区护理教研室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临床医学、中西医结合、护理学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邮箱：ylwxrsk@163.com，0775-3251930，彭老师13768981000，陈老师18176608380。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玉林校区护理教研室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临床医学、中西医结合、护理学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邮箱：ylwxrsk@163.com，0775-3251930，彭老师13768981000，陈老师18176608380。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玉林校区学生科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学生辅导员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管理九级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党员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邮箱：ylwxrsk@163.com，0775-3251930，彭老师13768981000，陈老师18176608380。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玉林校区基础部（公共课程教研室）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专技十三级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计算机、数学、信息与通信工程、物理学、医学信息工程、信息管理与信息系统、管理学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本科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笔试+面试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邮箱：ylwxrsk@163.com，0775-3251930，彭老师13768981000，陈老师18176608380。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玉林校区药学实训教学中心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专技十三级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化学、化学工程与技术、药学、中药学、管理学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本科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笔试+面试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邮箱：ylwxrsk@163.com，0775-3251930，彭老师13768981000，陈老师18176608380。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玉林校区基础医学与检验医学实验教学中心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专技十三级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临床医学、基础医学、公共卫生与预防医学、中西医结合、生物学、生物医学工程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本科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笔试+面试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邮箱：ylwxrsk@163.com，0775-3251930，彭老师13768981000，陈老师18176608380。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玉林校区临床医学实验教学中心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实验技术员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专技十三级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临床医学、中西医结合、中医学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是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本科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35岁以下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笔试+面试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邮箱：ylwxrsk@163.com，0775-3251930，彭老师13768981000，陈老师18176608380。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转化医学研究中心国家高层次人才计划获得者谭国鹤团队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科研人员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专业技术岗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专技十二级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基础医学、临床医学、生物学、药学、畜牧学、兽医学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否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研究生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硕士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40岁以下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不限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实操+综合面试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非实名控制数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邮箱：ylwxrsk@163.com，0775-3251930，彭老师13768981000，陈老师18176608380。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0" w:type="auto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主管部门意见 </w:t>
            </w:r>
          </w:p>
        </w:tc>
        <w:tc>
          <w:tcPr>
            <w:tcW w:w="75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经认真审核，情况属实，同意报送。</w:t>
            </w:r>
          </w:p>
          <w:p>
            <w:pPr>
              <w:rPr>
                <w:rFonts w:hint="eastAsia"/>
              </w:rPr>
            </w:pPr>
          </w:p>
          <w:p>
            <w:pPr>
              <w:pStyle w:val="4"/>
              <w:ind w:right="15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联系人 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联系方式 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备注 </w:t>
            </w:r>
          </w:p>
        </w:tc>
        <w:tc>
          <w:tcPr>
            <w:tcW w:w="7500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74"/>
    <w:rsid w:val="001302A1"/>
    <w:rsid w:val="003C4774"/>
    <w:rsid w:val="006D54D2"/>
    <w:rsid w:val="00FE3401"/>
    <w:rsid w:val="450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6"/>
    <w:link w:val="3"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23</Pages>
  <Words>1756</Words>
  <Characters>10010</Characters>
  <Lines>83</Lines>
  <Paragraphs>23</Paragraphs>
  <TotalTime>3</TotalTime>
  <ScaleCrop>false</ScaleCrop>
  <LinksUpToDate>false</LinksUpToDate>
  <CharactersWithSpaces>11743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2020-09-22T01:03:00Z</dcterms:created>
  <dc:creator>Administrator</dc:creator>
  <cp:lastModifiedBy>如 向海。</cp:lastModifiedBy>
  <dcterms:modified xsi:type="dcterms:W3CDTF">2020-09-22T01:46:23Z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