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F9" w:rsidRDefault="00F573E0">
      <w:pPr>
        <w:spacing w:line="560" w:lineRule="exact"/>
        <w:rPr>
          <w:bCs/>
          <w:color w:val="000000" w:themeColor="text1"/>
          <w:szCs w:val="32"/>
        </w:rPr>
      </w:pPr>
      <w:r>
        <w:rPr>
          <w:bCs/>
          <w:color w:val="000000" w:themeColor="text1"/>
          <w:szCs w:val="32"/>
        </w:rPr>
        <w:t>附件</w:t>
      </w:r>
      <w:r>
        <w:rPr>
          <w:bCs/>
          <w:color w:val="000000" w:themeColor="text1"/>
          <w:szCs w:val="32"/>
        </w:rPr>
        <w:t>1</w:t>
      </w:r>
      <w:r>
        <w:rPr>
          <w:rFonts w:hint="eastAsia"/>
          <w:bCs/>
          <w:color w:val="000000" w:themeColor="text1"/>
          <w:szCs w:val="32"/>
        </w:rPr>
        <w:t>：</w:t>
      </w:r>
    </w:p>
    <w:p w:rsidR="00420BF9" w:rsidRDefault="00F573E0">
      <w:pPr>
        <w:snapToGrid w:val="0"/>
        <w:spacing w:line="500" w:lineRule="exact"/>
        <w:jc w:val="center"/>
        <w:rPr>
          <w:rFonts w:eastAsia="方正小标宋简体"/>
          <w:color w:val="000000" w:themeColor="text1"/>
          <w:sz w:val="40"/>
          <w:szCs w:val="44"/>
        </w:rPr>
      </w:pPr>
      <w:r>
        <w:rPr>
          <w:rFonts w:eastAsia="方正小标宋简体"/>
          <w:color w:val="000000" w:themeColor="text1"/>
          <w:sz w:val="40"/>
          <w:szCs w:val="44"/>
        </w:rPr>
        <w:t>南充市水务局下属事业单位</w:t>
      </w:r>
    </w:p>
    <w:p w:rsidR="00420BF9" w:rsidRDefault="00F573E0">
      <w:pPr>
        <w:snapToGrid w:val="0"/>
        <w:spacing w:line="500" w:lineRule="exact"/>
        <w:jc w:val="center"/>
        <w:rPr>
          <w:rFonts w:eastAsia="方正小标宋简体"/>
          <w:color w:val="000000" w:themeColor="text1"/>
          <w:sz w:val="40"/>
          <w:szCs w:val="44"/>
        </w:rPr>
      </w:pPr>
      <w:r>
        <w:rPr>
          <w:rFonts w:eastAsia="方正小标宋简体"/>
          <w:color w:val="000000" w:themeColor="text1"/>
          <w:sz w:val="40"/>
          <w:szCs w:val="44"/>
        </w:rPr>
        <w:t>2021</w:t>
      </w:r>
      <w:r>
        <w:rPr>
          <w:rFonts w:eastAsia="方正小标宋简体"/>
          <w:color w:val="000000" w:themeColor="text1"/>
          <w:sz w:val="40"/>
          <w:szCs w:val="44"/>
        </w:rPr>
        <w:t>年公开考调工作人员考试报名表</w:t>
      </w:r>
    </w:p>
    <w:tbl>
      <w:tblPr>
        <w:tblW w:w="9619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0"/>
        <w:gridCol w:w="941"/>
        <w:gridCol w:w="120"/>
        <w:gridCol w:w="806"/>
        <w:gridCol w:w="478"/>
        <w:gridCol w:w="374"/>
        <w:gridCol w:w="1035"/>
        <w:gridCol w:w="1201"/>
        <w:gridCol w:w="48"/>
        <w:gridCol w:w="985"/>
        <w:gridCol w:w="1961"/>
      </w:tblGrid>
      <w:tr w:rsidR="00420BF9">
        <w:trPr>
          <w:trHeight w:val="687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姓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性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出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生</w:t>
            </w:r>
          </w:p>
          <w:p w:rsidR="00420BF9" w:rsidRDefault="00F573E0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照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片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（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bCs/>
                <w:color w:val="000000" w:themeColor="text1"/>
                <w:sz w:val="28"/>
                <w:szCs w:val="28"/>
              </w:rPr>
              <w:t>寸彩色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免冠）</w:t>
            </w:r>
          </w:p>
        </w:tc>
      </w:tr>
      <w:tr w:rsidR="00420BF9">
        <w:trPr>
          <w:trHeight w:val="696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民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族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籍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贯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健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康</w:t>
            </w:r>
          </w:p>
          <w:p w:rsidR="00420BF9" w:rsidRDefault="00F573E0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状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况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rPr>
                <w:color w:val="000000" w:themeColor="text1"/>
              </w:rPr>
            </w:pPr>
          </w:p>
        </w:tc>
      </w:tr>
      <w:tr w:rsidR="00420BF9">
        <w:trPr>
          <w:trHeight w:val="679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政治</w:t>
            </w:r>
          </w:p>
          <w:p w:rsidR="00420BF9" w:rsidRDefault="00F573E0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面貌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参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工</w:t>
            </w:r>
          </w:p>
          <w:p w:rsidR="00420BF9" w:rsidRDefault="00F573E0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时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间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现级别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3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rPr>
                <w:color w:val="000000" w:themeColor="text1"/>
              </w:rPr>
            </w:pPr>
          </w:p>
        </w:tc>
      </w:tr>
      <w:tr w:rsidR="00420BF9">
        <w:trPr>
          <w:trHeight w:val="890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全日制教育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20BF9">
        <w:trPr>
          <w:trHeight w:val="845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在职教育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20BF9">
        <w:trPr>
          <w:trHeight w:val="845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现工作单位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及职务</w:t>
            </w:r>
          </w:p>
        </w:tc>
        <w:tc>
          <w:tcPr>
            <w:tcW w:w="3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联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系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电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话</w:t>
            </w:r>
          </w:p>
        </w:tc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20BF9">
        <w:trPr>
          <w:trHeight w:val="815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报考单位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及岗位</w:t>
            </w:r>
          </w:p>
        </w:tc>
        <w:tc>
          <w:tcPr>
            <w:tcW w:w="3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身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份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证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20BF9">
        <w:trPr>
          <w:trHeight w:val="2974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个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人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简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20BF9">
        <w:trPr>
          <w:trHeight w:val="2697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奖惩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20BF9">
        <w:trPr>
          <w:trHeight w:val="1128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近两年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年度考核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结果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20BF9">
        <w:trPr>
          <w:trHeight w:val="830"/>
          <w:jc w:val="center"/>
        </w:trPr>
        <w:tc>
          <w:tcPr>
            <w:tcW w:w="1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家庭主要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成员及重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要社会关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系（配偶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子女、父母）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称谓</w:t>
            </w: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政治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面貌</w:t>
            </w: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是否有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回避关系</w:t>
            </w:r>
          </w:p>
        </w:tc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工作单位及职务</w:t>
            </w:r>
          </w:p>
        </w:tc>
      </w:tr>
      <w:tr w:rsidR="00420BF9">
        <w:trPr>
          <w:trHeight w:val="705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rPr>
                <w:color w:val="000000" w:themeColor="text1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20BF9">
        <w:trPr>
          <w:trHeight w:val="700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rPr>
                <w:color w:val="000000" w:themeColor="text1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20BF9">
        <w:trPr>
          <w:trHeight w:val="625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rPr>
                <w:color w:val="000000" w:themeColor="text1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20BF9">
        <w:trPr>
          <w:trHeight w:val="607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rPr>
                <w:color w:val="000000" w:themeColor="text1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20BF9">
        <w:trPr>
          <w:trHeight w:val="501"/>
          <w:jc w:val="center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rPr>
                <w:color w:val="000000" w:themeColor="text1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20BF9">
        <w:trPr>
          <w:trHeight w:val="1813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所在单位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ab/>
            </w:r>
          </w:p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（盖章）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年月日</w:t>
            </w:r>
          </w:p>
        </w:tc>
      </w:tr>
      <w:tr w:rsidR="00420BF9">
        <w:trPr>
          <w:trHeight w:val="2417"/>
          <w:jc w:val="center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干部管理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部门意见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（盖章）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年月日</w:t>
            </w:r>
          </w:p>
        </w:tc>
      </w:tr>
      <w:tr w:rsidR="00420BF9">
        <w:trPr>
          <w:trHeight w:val="2537"/>
          <w:jc w:val="center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资格审查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意</w:t>
            </w:r>
            <w:r>
              <w:rPr>
                <w:bCs/>
                <w:color w:val="000000" w:themeColor="text1"/>
                <w:sz w:val="28"/>
                <w:szCs w:val="28"/>
              </w:rPr>
              <w:t> </w:t>
            </w:r>
            <w:r>
              <w:rPr>
                <w:bCs/>
                <w:color w:val="000000" w:themeColor="text1"/>
                <w:sz w:val="28"/>
                <w:szCs w:val="28"/>
              </w:rPr>
              <w:t>见</w:t>
            </w:r>
          </w:p>
        </w:tc>
        <w:tc>
          <w:tcPr>
            <w:tcW w:w="79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420BF9" w:rsidRDefault="00420BF9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审查人：</w:t>
            </w:r>
          </w:p>
          <w:p w:rsidR="00420BF9" w:rsidRDefault="00F573E0">
            <w:pPr>
              <w:spacing w:line="40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年月日</w:t>
            </w:r>
          </w:p>
        </w:tc>
      </w:tr>
    </w:tbl>
    <w:p w:rsidR="00420BF9" w:rsidRDefault="00F573E0">
      <w:pPr>
        <w:snapToGrid w:val="0"/>
        <w:spacing w:line="240" w:lineRule="atLeast"/>
        <w:rPr>
          <w:color w:val="000000" w:themeColor="text1"/>
          <w:szCs w:val="32"/>
        </w:rPr>
      </w:pPr>
      <w:r>
        <w:rPr>
          <w:color w:val="000000" w:themeColor="text1"/>
          <w:kern w:val="0"/>
          <w:sz w:val="24"/>
        </w:rPr>
        <w:t>注意事项：</w:t>
      </w:r>
      <w:r>
        <w:rPr>
          <w:color w:val="000000" w:themeColor="text1"/>
          <w:kern w:val="0"/>
          <w:sz w:val="24"/>
        </w:rPr>
        <w:t>1.</w:t>
      </w:r>
      <w:r>
        <w:rPr>
          <w:color w:val="000000" w:themeColor="text1"/>
          <w:kern w:val="0"/>
          <w:sz w:val="24"/>
        </w:rPr>
        <w:t>简历含高等院校学习经历和工作经历，时间不得间断；</w:t>
      </w:r>
      <w:r>
        <w:rPr>
          <w:color w:val="000000" w:themeColor="text1"/>
          <w:kern w:val="0"/>
          <w:sz w:val="24"/>
        </w:rPr>
        <w:t>2.“</w:t>
      </w:r>
      <w:r>
        <w:rPr>
          <w:color w:val="000000" w:themeColor="text1"/>
          <w:kern w:val="0"/>
          <w:sz w:val="24"/>
        </w:rPr>
        <w:t>奖惩情况</w:t>
      </w:r>
      <w:r>
        <w:rPr>
          <w:color w:val="000000" w:themeColor="text1"/>
          <w:kern w:val="0"/>
          <w:sz w:val="24"/>
        </w:rPr>
        <w:t>”</w:t>
      </w:r>
      <w:r>
        <w:rPr>
          <w:color w:val="000000" w:themeColor="text1"/>
          <w:kern w:val="0"/>
          <w:sz w:val="24"/>
        </w:rPr>
        <w:t>中获奖情况填写县（市、区）级以上单位（部门）表彰奖励。</w:t>
      </w:r>
    </w:p>
    <w:p w:rsidR="00420BF9" w:rsidRDefault="00F573E0">
      <w:pPr>
        <w:spacing w:line="20" w:lineRule="exact"/>
        <w:rPr>
          <w:color w:val="000000" w:themeColor="text1"/>
        </w:rPr>
        <w:sectPr w:rsidR="00420BF9">
          <w:headerReference w:type="default" r:id="rId8"/>
          <w:footerReference w:type="default" r:id="rId9"/>
          <w:pgSz w:w="11906" w:h="16838"/>
          <w:pgMar w:top="1701" w:right="1531" w:bottom="1701" w:left="1531" w:header="851" w:footer="851" w:gutter="0"/>
          <w:pgNumType w:start="2"/>
          <w:cols w:space="720"/>
          <w:docGrid w:type="linesAndChars" w:linePitch="597" w:charSpace="-1105"/>
        </w:sectPr>
      </w:pPr>
      <w:r>
        <w:rPr>
          <w:bCs/>
          <w:color w:val="000000" w:themeColor="text1"/>
          <w:sz w:val="21"/>
          <w:szCs w:val="32"/>
        </w:rPr>
        <w:br w:type="page"/>
      </w:r>
    </w:p>
    <w:p w:rsidR="00420BF9" w:rsidRDefault="00F573E0">
      <w:pPr>
        <w:pStyle w:val="Default"/>
        <w:spacing w:line="550" w:lineRule="exact"/>
        <w:jc w:val="both"/>
        <w:rPr>
          <w:rFonts w:ascii="Times New Roman" w:eastAsia="方正仿宋简体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方正仿宋简体" w:cs="Times New Roman"/>
          <w:b/>
          <w:bCs/>
          <w:color w:val="000000" w:themeColor="text1"/>
          <w:sz w:val="30"/>
          <w:szCs w:val="30"/>
        </w:rPr>
        <w:lastRenderedPageBreak/>
        <w:t>附件</w:t>
      </w:r>
      <w:r>
        <w:rPr>
          <w:rFonts w:ascii="Times New Roman" w:eastAsia="方正仿宋简体" w:cs="Times New Roman"/>
          <w:b/>
          <w:bCs/>
          <w:color w:val="000000" w:themeColor="text1"/>
          <w:sz w:val="30"/>
          <w:szCs w:val="30"/>
        </w:rPr>
        <w:t>2</w:t>
      </w:r>
      <w:r>
        <w:rPr>
          <w:rFonts w:ascii="Times New Roman" w:eastAsia="方正仿宋简体" w:cs="Times New Roman"/>
          <w:b/>
          <w:bCs/>
          <w:color w:val="000000" w:themeColor="text1"/>
          <w:sz w:val="30"/>
          <w:szCs w:val="30"/>
        </w:rPr>
        <w:t>：</w:t>
      </w:r>
    </w:p>
    <w:p w:rsidR="00420BF9" w:rsidRDefault="00F573E0">
      <w:pPr>
        <w:pStyle w:val="Default"/>
        <w:spacing w:line="550" w:lineRule="exact"/>
        <w:jc w:val="center"/>
        <w:rPr>
          <w:rFonts w:ascii="Times New Roman" w:eastAsia="方正小标宋简体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cs="Times New Roman"/>
          <w:b/>
          <w:bCs/>
          <w:color w:val="000000" w:themeColor="text1"/>
          <w:sz w:val="44"/>
          <w:szCs w:val="44"/>
        </w:rPr>
        <w:t>南充市水务局下属事业单位</w:t>
      </w:r>
      <w:r>
        <w:rPr>
          <w:rFonts w:ascii="Times New Roman" w:eastAsia="方正小标宋简体" w:cs="Times New Roman"/>
          <w:b/>
          <w:bCs/>
          <w:color w:val="000000" w:themeColor="text1"/>
          <w:sz w:val="44"/>
          <w:szCs w:val="44"/>
        </w:rPr>
        <w:t>2021</w:t>
      </w:r>
      <w:r>
        <w:rPr>
          <w:rFonts w:ascii="Times New Roman" w:eastAsia="方正小标宋简体" w:cs="Times New Roman"/>
          <w:b/>
          <w:bCs/>
          <w:color w:val="000000" w:themeColor="text1"/>
          <w:sz w:val="44"/>
          <w:szCs w:val="44"/>
        </w:rPr>
        <w:t>年公开考调工作人员</w:t>
      </w:r>
    </w:p>
    <w:p w:rsidR="00420BF9" w:rsidRDefault="00F573E0" w:rsidP="00CE3A00">
      <w:pPr>
        <w:pStyle w:val="Default"/>
        <w:spacing w:afterLines="50" w:line="550" w:lineRule="exact"/>
        <w:jc w:val="center"/>
        <w:rPr>
          <w:rFonts w:ascii="Times New Roman" w:eastAsia="方正小标宋简体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cs="Times New Roman"/>
          <w:b/>
          <w:bCs/>
          <w:color w:val="000000" w:themeColor="text1"/>
          <w:sz w:val="44"/>
          <w:szCs w:val="44"/>
        </w:rPr>
        <w:t>岗位和条件要求一览表</w:t>
      </w:r>
    </w:p>
    <w:tbl>
      <w:tblPr>
        <w:tblW w:w="124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56"/>
        <w:gridCol w:w="1195"/>
        <w:gridCol w:w="1216"/>
        <w:gridCol w:w="993"/>
        <w:gridCol w:w="850"/>
        <w:gridCol w:w="1559"/>
        <w:gridCol w:w="1991"/>
        <w:gridCol w:w="1836"/>
        <w:gridCol w:w="1111"/>
        <w:gridCol w:w="1073"/>
      </w:tblGrid>
      <w:tr w:rsidR="00420BF9">
        <w:trPr>
          <w:trHeight w:val="1003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考调单位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岗位</w:t>
            </w:r>
          </w:p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/>
                <w:bCs/>
                <w:color w:val="000000" w:themeColor="text1"/>
                <w:sz w:val="24"/>
              </w:rPr>
              <w:t>岗位</w:t>
            </w:r>
          </w:p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/>
                <w:bCs/>
                <w:color w:val="000000" w:themeColor="text1"/>
                <w:sz w:val="24"/>
              </w:rPr>
              <w:t>类别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考调</w:t>
            </w: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 xml:space="preserve">     </w:t>
            </w: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学历</w:t>
            </w: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 xml:space="preserve">        </w:t>
            </w: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（学位）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专业条件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其他条件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考试科目及顺序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420BF9">
        <w:trPr>
          <w:trHeight w:val="217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6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南充市水旱灾害防御中心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综合</w:t>
            </w:r>
            <w:r>
              <w:rPr>
                <w:bCs/>
                <w:color w:val="000000" w:themeColor="text1"/>
                <w:kern w:val="0"/>
                <w:sz w:val="24"/>
              </w:rPr>
              <w:t>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专技</w:t>
            </w:r>
          </w:p>
          <w:p w:rsidR="00420BF9" w:rsidRDefault="00F573E0">
            <w:pPr>
              <w:widowControl/>
              <w:spacing w:line="28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left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全日制大学本科及以上学历</w:t>
            </w:r>
            <w:r>
              <w:rPr>
                <w:bCs/>
                <w:color w:val="000000" w:themeColor="text1"/>
                <w:sz w:val="24"/>
              </w:rPr>
              <w:t>，并取得相应学位</w:t>
            </w:r>
            <w:r>
              <w:rPr>
                <w:bCs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不限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35</w:t>
            </w:r>
            <w:r>
              <w:rPr>
                <w:color w:val="000000" w:themeColor="text1"/>
                <w:kern w:val="0"/>
                <w:sz w:val="24"/>
              </w:rPr>
              <w:t>周岁及以下（</w:t>
            </w:r>
            <w:r>
              <w:rPr>
                <w:color w:val="000000" w:themeColor="text1"/>
                <w:kern w:val="0"/>
                <w:sz w:val="24"/>
              </w:rPr>
              <w:t>1985</w:t>
            </w:r>
            <w:r>
              <w:rPr>
                <w:color w:val="000000" w:themeColor="text1"/>
                <w:kern w:val="0"/>
                <w:sz w:val="24"/>
              </w:rPr>
              <w:t>年</w:t>
            </w:r>
            <w:r>
              <w:rPr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月</w:t>
            </w:r>
            <w:r>
              <w:rPr>
                <w:color w:val="000000" w:themeColor="text1"/>
                <w:kern w:val="0"/>
                <w:sz w:val="24"/>
              </w:rPr>
              <w:t>11</w:t>
            </w:r>
            <w:r>
              <w:rPr>
                <w:color w:val="000000" w:themeColor="text1"/>
                <w:kern w:val="0"/>
                <w:sz w:val="24"/>
              </w:rPr>
              <w:t>日及以后出生）</w:t>
            </w:r>
          </w:p>
          <w:p w:rsidR="00420BF9" w:rsidRDefault="00420BF9">
            <w:pPr>
              <w:widowControl/>
              <w:spacing w:line="280" w:lineRule="exact"/>
              <w:jc w:val="left"/>
              <w:rPr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6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1.</w:t>
            </w:r>
            <w:r>
              <w:rPr>
                <w:bCs/>
                <w:color w:val="000000" w:themeColor="text1"/>
                <w:kern w:val="0"/>
                <w:sz w:val="24"/>
              </w:rPr>
              <w:t>笔试</w:t>
            </w:r>
          </w:p>
          <w:p w:rsidR="00420BF9" w:rsidRDefault="00F573E0">
            <w:pPr>
              <w:widowControl/>
              <w:spacing w:line="36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2.</w:t>
            </w:r>
            <w:r>
              <w:rPr>
                <w:bCs/>
                <w:color w:val="000000" w:themeColor="text1"/>
                <w:kern w:val="0"/>
                <w:sz w:val="24"/>
              </w:rPr>
              <w:t>面试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420BF9">
            <w:pPr>
              <w:widowControl/>
              <w:spacing w:line="360" w:lineRule="exact"/>
              <w:jc w:val="left"/>
              <w:rPr>
                <w:bCs/>
                <w:color w:val="000000" w:themeColor="text1"/>
                <w:kern w:val="0"/>
                <w:sz w:val="24"/>
              </w:rPr>
            </w:pPr>
          </w:p>
        </w:tc>
      </w:tr>
      <w:tr w:rsidR="00420BF9">
        <w:trPr>
          <w:trHeight w:val="285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6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南充市水利基本建设工程质量监督站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财务岗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4"/>
              </w:rPr>
              <w:t>专技</w:t>
            </w:r>
          </w:p>
          <w:p w:rsidR="00420BF9" w:rsidRDefault="00F573E0">
            <w:pPr>
              <w:widowControl/>
              <w:spacing w:line="28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left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大学本科及以上学历。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本科：</w:t>
            </w:r>
            <w:r>
              <w:rPr>
                <w:color w:val="000000" w:themeColor="text1"/>
                <w:kern w:val="0"/>
                <w:sz w:val="24"/>
              </w:rPr>
              <w:t>会计学、财政学、财务管理</w:t>
            </w:r>
          </w:p>
          <w:p w:rsidR="00420BF9" w:rsidRDefault="00F573E0">
            <w:pPr>
              <w:widowControl/>
              <w:spacing w:line="280" w:lineRule="exact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研究生：会计、会计学、财政学</w:t>
            </w:r>
          </w:p>
          <w:p w:rsidR="00420BF9" w:rsidRDefault="00420BF9">
            <w:pPr>
              <w:rPr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280" w:lineRule="exact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35</w:t>
            </w:r>
            <w:r>
              <w:rPr>
                <w:color w:val="000000" w:themeColor="text1"/>
                <w:kern w:val="0"/>
                <w:sz w:val="24"/>
              </w:rPr>
              <w:t>周岁及以下（</w:t>
            </w:r>
            <w:r>
              <w:rPr>
                <w:color w:val="000000" w:themeColor="text1"/>
                <w:kern w:val="0"/>
                <w:sz w:val="24"/>
              </w:rPr>
              <w:t>1985</w:t>
            </w:r>
            <w:r>
              <w:rPr>
                <w:color w:val="000000" w:themeColor="text1"/>
                <w:kern w:val="0"/>
                <w:sz w:val="24"/>
              </w:rPr>
              <w:t>年</w:t>
            </w:r>
            <w:r>
              <w:rPr>
                <w:color w:val="000000" w:themeColor="text1"/>
                <w:kern w:val="0"/>
                <w:sz w:val="24"/>
              </w:rPr>
              <w:t>10</w:t>
            </w:r>
            <w:r>
              <w:rPr>
                <w:color w:val="000000" w:themeColor="text1"/>
                <w:kern w:val="0"/>
                <w:sz w:val="24"/>
              </w:rPr>
              <w:t>月</w:t>
            </w:r>
            <w:r>
              <w:rPr>
                <w:color w:val="000000" w:themeColor="text1"/>
                <w:kern w:val="0"/>
                <w:sz w:val="24"/>
              </w:rPr>
              <w:t>11</w:t>
            </w:r>
            <w:r>
              <w:rPr>
                <w:color w:val="000000" w:themeColor="text1"/>
                <w:kern w:val="0"/>
                <w:sz w:val="24"/>
              </w:rPr>
              <w:t>日及以后出生）</w:t>
            </w:r>
          </w:p>
          <w:p w:rsidR="00420BF9" w:rsidRDefault="00420BF9">
            <w:pPr>
              <w:widowControl/>
              <w:spacing w:line="280" w:lineRule="exact"/>
              <w:jc w:val="left"/>
              <w:rPr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F573E0">
            <w:pPr>
              <w:widowControl/>
              <w:spacing w:line="36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1.</w:t>
            </w:r>
            <w:r>
              <w:rPr>
                <w:bCs/>
                <w:color w:val="000000" w:themeColor="text1"/>
                <w:kern w:val="0"/>
                <w:sz w:val="24"/>
              </w:rPr>
              <w:t>笔试</w:t>
            </w:r>
          </w:p>
          <w:p w:rsidR="00420BF9" w:rsidRDefault="00F573E0">
            <w:pPr>
              <w:widowControl/>
              <w:spacing w:line="36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  <w:r>
              <w:rPr>
                <w:bCs/>
                <w:color w:val="000000" w:themeColor="text1"/>
                <w:kern w:val="0"/>
                <w:sz w:val="24"/>
              </w:rPr>
              <w:t>2.</w:t>
            </w:r>
            <w:r>
              <w:rPr>
                <w:bCs/>
                <w:color w:val="000000" w:themeColor="text1"/>
                <w:kern w:val="0"/>
                <w:sz w:val="24"/>
              </w:rPr>
              <w:t>面试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20BF9" w:rsidRDefault="00420BF9">
            <w:pPr>
              <w:widowControl/>
              <w:spacing w:line="360" w:lineRule="exact"/>
              <w:jc w:val="center"/>
              <w:rPr>
                <w:bCs/>
                <w:color w:val="000000" w:themeColor="text1"/>
                <w:kern w:val="0"/>
                <w:sz w:val="24"/>
              </w:rPr>
            </w:pPr>
          </w:p>
        </w:tc>
      </w:tr>
    </w:tbl>
    <w:p w:rsidR="00420BF9" w:rsidRDefault="00420BF9">
      <w:pPr>
        <w:widowControl/>
        <w:spacing w:line="300" w:lineRule="exact"/>
        <w:jc w:val="left"/>
        <w:textAlignment w:val="center"/>
        <w:rPr>
          <w:rFonts w:eastAsia="方正黑体_GBK"/>
          <w:color w:val="000000" w:themeColor="text1"/>
          <w:szCs w:val="32"/>
        </w:rPr>
      </w:pPr>
    </w:p>
    <w:p w:rsidR="00420BF9" w:rsidRDefault="00F573E0">
      <w:pPr>
        <w:pStyle w:val="Default"/>
        <w:spacing w:line="550" w:lineRule="exact"/>
        <w:jc w:val="both"/>
        <w:rPr>
          <w:rFonts w:ascii="Times New Roman" w:eastAsia="方正仿宋简体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方正仿宋简体" w:cs="Times New Roman"/>
          <w:b/>
          <w:bCs/>
          <w:color w:val="000000" w:themeColor="text1"/>
          <w:sz w:val="30"/>
          <w:szCs w:val="30"/>
        </w:rPr>
        <w:lastRenderedPageBreak/>
        <w:t>附件</w:t>
      </w:r>
      <w:r>
        <w:rPr>
          <w:rFonts w:ascii="Times New Roman" w:eastAsia="方正仿宋简体" w:cs="Times New Roman"/>
          <w:b/>
          <w:bCs/>
          <w:color w:val="000000" w:themeColor="text1"/>
          <w:sz w:val="30"/>
          <w:szCs w:val="30"/>
        </w:rPr>
        <w:t>3</w:t>
      </w:r>
      <w:r>
        <w:rPr>
          <w:rFonts w:ascii="Times New Roman" w:eastAsia="方正仿宋简体" w:cs="Times New Roman"/>
          <w:b/>
          <w:bCs/>
          <w:color w:val="000000" w:themeColor="text1"/>
          <w:sz w:val="30"/>
          <w:szCs w:val="30"/>
        </w:rPr>
        <w:t>：</w:t>
      </w:r>
    </w:p>
    <w:p w:rsidR="00420BF9" w:rsidRDefault="00F573E0">
      <w:pPr>
        <w:pStyle w:val="Default"/>
        <w:spacing w:line="550" w:lineRule="exact"/>
        <w:jc w:val="center"/>
        <w:rPr>
          <w:rFonts w:ascii="Times New Roman" w:eastAsia="方正小标宋简体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cs="Times New Roman"/>
          <w:b/>
          <w:bCs/>
          <w:color w:val="000000" w:themeColor="text1"/>
          <w:sz w:val="44"/>
          <w:szCs w:val="44"/>
        </w:rPr>
        <w:t>南充市水务局下属事业单位</w:t>
      </w:r>
      <w:r>
        <w:rPr>
          <w:rFonts w:ascii="Times New Roman" w:eastAsia="方正小标宋简体" w:cs="Times New Roman"/>
          <w:b/>
          <w:bCs/>
          <w:color w:val="000000" w:themeColor="text1"/>
          <w:sz w:val="44"/>
          <w:szCs w:val="44"/>
        </w:rPr>
        <w:t>2021</w:t>
      </w:r>
      <w:r>
        <w:rPr>
          <w:rFonts w:ascii="Times New Roman" w:eastAsia="方正小标宋简体" w:cs="Times New Roman"/>
          <w:b/>
          <w:bCs/>
          <w:color w:val="000000" w:themeColor="text1"/>
          <w:sz w:val="44"/>
          <w:szCs w:val="44"/>
        </w:rPr>
        <w:t>年公开考调</w:t>
      </w:r>
    </w:p>
    <w:p w:rsidR="00420BF9" w:rsidRDefault="00F573E0" w:rsidP="00CE3A00">
      <w:pPr>
        <w:pStyle w:val="Default"/>
        <w:spacing w:afterLines="50" w:line="550" w:lineRule="exact"/>
        <w:jc w:val="center"/>
        <w:rPr>
          <w:rFonts w:ascii="Times New Roman" w:eastAsia="方正小标宋简体" w:cs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eastAsia="方正小标宋简体" w:cs="Times New Roman"/>
          <w:b/>
          <w:bCs/>
          <w:color w:val="000000" w:themeColor="text1"/>
          <w:sz w:val="44"/>
          <w:szCs w:val="44"/>
        </w:rPr>
        <w:t>事业单位基本情况一览表</w:t>
      </w:r>
    </w:p>
    <w:tbl>
      <w:tblPr>
        <w:tblW w:w="14106" w:type="dxa"/>
        <w:tblInd w:w="-1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260"/>
        <w:gridCol w:w="1680"/>
        <w:gridCol w:w="1908"/>
        <w:gridCol w:w="7698"/>
      </w:tblGrid>
      <w:tr w:rsidR="00420BF9">
        <w:trPr>
          <w:trHeight w:val="8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单位名称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单位性质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单位地址</w:t>
            </w:r>
          </w:p>
        </w:tc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7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24"/>
              </w:rPr>
              <w:t>主要职能</w:t>
            </w:r>
          </w:p>
        </w:tc>
      </w:tr>
      <w:tr w:rsidR="00420BF9">
        <w:trPr>
          <w:trHeight w:val="21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400" w:lineRule="exact"/>
              <w:jc w:val="center"/>
              <w:textAlignment w:val="center"/>
              <w:rPr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hd w:val="clear" w:color="auto" w:fill="FFFFFF"/>
              </w:rPr>
              <w:t>南充市水旱灾害防御中心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400" w:lineRule="exact"/>
              <w:jc w:val="center"/>
              <w:textAlignment w:val="center"/>
              <w:rPr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hd w:val="clear" w:color="auto" w:fill="FFFFFF"/>
              </w:rPr>
              <w:t>全额拨款</w:t>
            </w:r>
          </w:p>
          <w:p w:rsidR="00420BF9" w:rsidRDefault="00F573E0">
            <w:pPr>
              <w:widowControl/>
              <w:spacing w:line="400" w:lineRule="exact"/>
              <w:jc w:val="center"/>
              <w:textAlignment w:val="center"/>
              <w:rPr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hd w:val="clear" w:color="auto" w:fill="FFFFFF"/>
              </w:rPr>
              <w:t>事业单位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400" w:lineRule="exact"/>
              <w:jc w:val="left"/>
              <w:textAlignment w:val="center"/>
              <w:rPr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hd w:val="clear" w:color="auto" w:fill="FFFFFF"/>
              </w:rPr>
              <w:t>南充市顺庆区北湖路</w:t>
            </w:r>
            <w:r>
              <w:rPr>
                <w:bCs/>
                <w:color w:val="000000" w:themeColor="text1"/>
                <w:sz w:val="24"/>
                <w:shd w:val="clear" w:color="auto" w:fill="FFFFFF"/>
              </w:rPr>
              <w:t>50</w:t>
            </w:r>
            <w:r>
              <w:rPr>
                <w:bCs/>
                <w:color w:val="000000" w:themeColor="text1"/>
                <w:sz w:val="24"/>
                <w:shd w:val="clear" w:color="auto" w:fill="FFFFFF"/>
              </w:rPr>
              <w:t>号</w:t>
            </w:r>
          </w:p>
        </w:tc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400" w:lineRule="exact"/>
              <w:jc w:val="center"/>
              <w:textAlignment w:val="center"/>
              <w:rPr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hd w:val="clear" w:color="auto" w:fill="FFFFFF"/>
              </w:rPr>
              <w:t>0817-2693221</w:t>
            </w:r>
          </w:p>
        </w:tc>
        <w:tc>
          <w:tcPr>
            <w:tcW w:w="7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400" w:lineRule="exact"/>
              <w:jc w:val="left"/>
              <w:textAlignment w:val="center"/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  <w:shd w:val="clear" w:color="auto" w:fill="FFFFFF"/>
              </w:rPr>
              <w:t>主要负责市级水旱防御设施建设，日常运行管护、隐患排查整治、防洪物质储备；协助开展水旱灾害防治应急演练、技术指导、业务培训等事务性工作；负责建设信息共享平台、监测水情旱情、组建专家队伍，为</w:t>
            </w:r>
            <w:r>
              <w:rPr>
                <w:rFonts w:hint="eastAsia"/>
                <w:bCs/>
                <w:color w:val="000000" w:themeColor="text1"/>
                <w:sz w:val="24"/>
                <w:shd w:val="clear" w:color="auto" w:fill="FFFFFF"/>
              </w:rPr>
              <w:t>全省</w:t>
            </w:r>
            <w:r>
              <w:rPr>
                <w:bCs/>
                <w:color w:val="000000" w:themeColor="text1"/>
                <w:sz w:val="24"/>
                <w:shd w:val="clear" w:color="auto" w:fill="FFFFFF"/>
              </w:rPr>
              <w:t>水旱灾害防御提供技术支撑；完成防汛抗旱指挥部，行业主管部门交办的其他工作任务。</w:t>
            </w:r>
          </w:p>
        </w:tc>
      </w:tr>
      <w:tr w:rsidR="00420BF9">
        <w:trPr>
          <w:trHeight w:val="21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400" w:lineRule="exact"/>
              <w:jc w:val="center"/>
              <w:textAlignment w:val="center"/>
              <w:rPr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hd w:val="clear" w:color="auto" w:fill="FFFFFF"/>
              </w:rPr>
              <w:t>南充市水利基本建设工程质量监督站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400" w:lineRule="exact"/>
              <w:jc w:val="center"/>
              <w:textAlignment w:val="center"/>
              <w:rPr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hd w:val="clear" w:color="auto" w:fill="FFFFFF"/>
              </w:rPr>
              <w:t>全额拨款</w:t>
            </w:r>
          </w:p>
          <w:p w:rsidR="00420BF9" w:rsidRDefault="00F573E0">
            <w:pPr>
              <w:widowControl/>
              <w:spacing w:line="400" w:lineRule="exact"/>
              <w:jc w:val="center"/>
              <w:textAlignment w:val="center"/>
              <w:rPr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hd w:val="clear" w:color="auto" w:fill="FFFFFF"/>
              </w:rPr>
              <w:t>事业单位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400" w:lineRule="exact"/>
              <w:jc w:val="left"/>
              <w:textAlignment w:val="center"/>
              <w:rPr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hd w:val="clear" w:color="auto" w:fill="FFFFFF"/>
              </w:rPr>
              <w:t>南充市顺庆区北湖路</w:t>
            </w:r>
            <w:r>
              <w:rPr>
                <w:bCs/>
                <w:color w:val="000000" w:themeColor="text1"/>
                <w:sz w:val="24"/>
                <w:shd w:val="clear" w:color="auto" w:fill="FFFFFF"/>
              </w:rPr>
              <w:t>50</w:t>
            </w:r>
            <w:r>
              <w:rPr>
                <w:bCs/>
                <w:color w:val="000000" w:themeColor="text1"/>
                <w:sz w:val="24"/>
                <w:shd w:val="clear" w:color="auto" w:fill="FFFFFF"/>
              </w:rPr>
              <w:t>号</w:t>
            </w:r>
          </w:p>
        </w:tc>
        <w:tc>
          <w:tcPr>
            <w:tcW w:w="1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400" w:lineRule="exact"/>
              <w:jc w:val="center"/>
              <w:textAlignment w:val="center"/>
              <w:rPr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hd w:val="clear" w:color="auto" w:fill="FFFFFF"/>
              </w:rPr>
              <w:t>0817-2333017</w:t>
            </w:r>
          </w:p>
        </w:tc>
        <w:tc>
          <w:tcPr>
            <w:tcW w:w="76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BF9" w:rsidRDefault="00F573E0">
            <w:pPr>
              <w:widowControl/>
              <w:spacing w:line="400" w:lineRule="exact"/>
              <w:jc w:val="left"/>
              <w:textAlignment w:val="center"/>
              <w:rPr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bCs/>
                <w:color w:val="000000" w:themeColor="text1"/>
                <w:sz w:val="24"/>
                <w:shd w:val="clear" w:color="auto" w:fill="FFFFFF"/>
              </w:rPr>
              <w:t>主要承担管理范围内的水利工程质量监督工作。负责</w:t>
            </w:r>
            <w:r>
              <w:rPr>
                <w:rFonts w:hint="eastAsia"/>
                <w:bCs/>
                <w:color w:val="000000" w:themeColor="text1"/>
                <w:sz w:val="24"/>
                <w:shd w:val="clear" w:color="auto" w:fill="FFFFFF"/>
              </w:rPr>
              <w:t>全省</w:t>
            </w:r>
            <w:r>
              <w:rPr>
                <w:bCs/>
                <w:color w:val="000000" w:themeColor="text1"/>
                <w:sz w:val="24"/>
                <w:shd w:val="clear" w:color="auto" w:fill="FFFFFF"/>
              </w:rPr>
              <w:t>在建水利工程建设项目的质量与安全监督和稽察工作，组织</w:t>
            </w:r>
            <w:r>
              <w:rPr>
                <w:rFonts w:hint="eastAsia"/>
                <w:bCs/>
                <w:color w:val="000000" w:themeColor="text1"/>
                <w:sz w:val="24"/>
                <w:shd w:val="clear" w:color="auto" w:fill="FFFFFF"/>
              </w:rPr>
              <w:t>全省</w:t>
            </w:r>
            <w:r>
              <w:rPr>
                <w:bCs/>
                <w:color w:val="000000" w:themeColor="text1"/>
                <w:sz w:val="24"/>
                <w:shd w:val="clear" w:color="auto" w:fill="FFFFFF"/>
              </w:rPr>
              <w:t>水利工程质量监督与稽察工作交流与人员的培训工作；负责</w:t>
            </w:r>
            <w:r>
              <w:rPr>
                <w:rFonts w:hint="eastAsia"/>
                <w:bCs/>
                <w:color w:val="000000" w:themeColor="text1"/>
                <w:sz w:val="24"/>
                <w:shd w:val="clear" w:color="auto" w:fill="FFFFFF"/>
              </w:rPr>
              <w:t>全省</w:t>
            </w:r>
            <w:r>
              <w:rPr>
                <w:bCs/>
                <w:color w:val="000000" w:themeColor="text1"/>
                <w:sz w:val="24"/>
                <w:shd w:val="clear" w:color="auto" w:fill="FFFFFF"/>
              </w:rPr>
              <w:t>水利工程质量检测机构资质及备案管理，掌握</w:t>
            </w:r>
            <w:r>
              <w:rPr>
                <w:rFonts w:hint="eastAsia"/>
                <w:bCs/>
                <w:color w:val="000000" w:themeColor="text1"/>
                <w:sz w:val="24"/>
                <w:shd w:val="clear" w:color="auto" w:fill="FFFFFF"/>
              </w:rPr>
              <w:t>全省</w:t>
            </w:r>
            <w:r>
              <w:rPr>
                <w:bCs/>
                <w:color w:val="000000" w:themeColor="text1"/>
                <w:sz w:val="24"/>
                <w:shd w:val="clear" w:color="auto" w:fill="FFFFFF"/>
              </w:rPr>
              <w:t>水利工程质量动态和质量监督工作情况</w:t>
            </w:r>
            <w:r>
              <w:rPr>
                <w:bCs/>
                <w:color w:val="000000" w:themeColor="text1"/>
                <w:sz w:val="24"/>
                <w:shd w:val="clear" w:color="auto" w:fill="FFFFFF"/>
              </w:rPr>
              <w:t>;</w:t>
            </w:r>
            <w:r>
              <w:rPr>
                <w:bCs/>
                <w:color w:val="000000" w:themeColor="text1"/>
                <w:sz w:val="24"/>
                <w:shd w:val="clear" w:color="auto" w:fill="FFFFFF"/>
              </w:rPr>
              <w:t>完成行业主管部门交办的其他工作任务。</w:t>
            </w:r>
          </w:p>
        </w:tc>
      </w:tr>
    </w:tbl>
    <w:p w:rsidR="00420BF9" w:rsidRDefault="00420BF9">
      <w:pPr>
        <w:pStyle w:val="a4"/>
        <w:sectPr w:rsidR="00420BF9">
          <w:footerReference w:type="default" r:id="rId10"/>
          <w:pgSz w:w="16838" w:h="11906" w:orient="landscape"/>
          <w:pgMar w:top="1417" w:right="1417" w:bottom="1417" w:left="1418" w:header="851" w:footer="1247" w:gutter="0"/>
          <w:cols w:space="720"/>
          <w:docGrid w:type="linesAndChars" w:linePitch="597" w:charSpace="-1105"/>
        </w:sectPr>
      </w:pPr>
    </w:p>
    <w:p w:rsidR="00420BF9" w:rsidRDefault="00420BF9">
      <w:pPr>
        <w:spacing w:line="20" w:lineRule="exact"/>
        <w:jc w:val="left"/>
        <w:rPr>
          <w:sz w:val="30"/>
          <w:szCs w:val="30"/>
        </w:rPr>
      </w:pPr>
    </w:p>
    <w:sectPr w:rsidR="00420BF9" w:rsidSect="00420BF9">
      <w:footerReference w:type="default" r:id="rId11"/>
      <w:pgSz w:w="11906" w:h="16838"/>
      <w:pgMar w:top="1418" w:right="1418" w:bottom="1418" w:left="1418" w:header="851" w:footer="1247" w:gutter="0"/>
      <w:cols w:space="720"/>
      <w:docGrid w:type="lines" w:linePitch="597" w:charSpace="-11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3E0" w:rsidRDefault="00F573E0" w:rsidP="00420BF9">
      <w:r>
        <w:separator/>
      </w:r>
    </w:p>
  </w:endnote>
  <w:endnote w:type="continuationSeparator" w:id="0">
    <w:p w:rsidR="00F573E0" w:rsidRDefault="00F573E0" w:rsidP="00420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Luxi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F9" w:rsidRDefault="00420BF9">
    <w:pPr>
      <w:pStyle w:val="a0"/>
      <w:ind w:right="140"/>
      <w:jc w:val="right"/>
      <w:rPr>
        <w:rFonts w:ascii="宋体" w:eastAsia="宋体"/>
        <w:sz w:val="28"/>
        <w:szCs w:val="28"/>
      </w:rPr>
    </w:pPr>
    <w:r w:rsidRPr="00420BF9">
      <w:rPr>
        <w:sz w:val="28"/>
      </w:rPr>
      <w:pict>
        <v:rect id="文本框 7" o:spid="_x0000_s1026" style="position:absolute;left:0;text-align:left;margin-left:18pt;margin-top:0;width:58pt;height:20.85pt;z-index:251656704;mso-wrap-style:none;mso-position-horizontal:outside;mso-position-horizontal-relative:margin" o:gfxdata="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1oIxW1gAAAAQBAAAPAAAAAAAAAAEAIAAAACIAAABkcnMv&#10;ZG93bnJldi54bWxQSwECFAAUAAAACACHTuJAGjSDSQUCAAD0AwAADgAAAAAAAAABACAAAAAlAQAA&#10;ZHJzL2Uyb0RvYy54bWxQSwUGAAAAAAYABgBZAQAAnAUAAAAA&#10;" filled="f" stroked="f" strokeweight=".5pt">
          <v:stroke joinstyle="round"/>
          <v:textbox style="mso-fit-shape-to-text:t" inset="0,0,0,0">
            <w:txbxContent>
              <w:p w:rsidR="00420BF9" w:rsidRDefault="00F573E0">
                <w:pPr>
                  <w:pStyle w:val="a0"/>
                  <w:ind w:right="140"/>
                  <w:jc w:val="right"/>
                </w:pPr>
                <w:r>
                  <w:rPr>
                    <w:rFonts w:ascii="宋体" w:eastAsia="宋体"/>
                    <w:sz w:val="28"/>
                    <w:szCs w:val="28"/>
                    <w:lang w:val="zh-CN"/>
                  </w:rPr>
                  <w:t>—</w:t>
                </w:r>
                <w:r>
                  <w:rPr>
                    <w:rFonts w:ascii="宋体" w:eastAsia="宋体"/>
                    <w:sz w:val="28"/>
                    <w:szCs w:val="28"/>
                    <w:lang w:val="zh-CN"/>
                  </w:rPr>
                  <w:t xml:space="preserve"> </w:t>
                </w:r>
                <w:r w:rsidR="00420BF9" w:rsidRPr="00420BF9">
                  <w:rPr>
                    <w:rFonts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eastAsia="宋体"/>
                    <w:sz w:val="28"/>
                    <w:szCs w:val="28"/>
                  </w:rPr>
                  <w:instrText xml:space="preserve"> PAGE    \* MERGEFORMAT </w:instrText>
                </w:r>
                <w:r w:rsidR="00420BF9" w:rsidRPr="00420BF9">
                  <w:rPr>
                    <w:rFonts w:eastAsia="宋体"/>
                    <w:sz w:val="28"/>
                    <w:szCs w:val="28"/>
                  </w:rPr>
                  <w:fldChar w:fldCharType="separate"/>
                </w:r>
                <w:r w:rsidR="00CE3A00" w:rsidRPr="00CE3A00">
                  <w:rPr>
                    <w:rFonts w:eastAsia="宋体"/>
                    <w:noProof/>
                    <w:sz w:val="28"/>
                    <w:szCs w:val="28"/>
                    <w:lang w:val="zh-CN"/>
                  </w:rPr>
                  <w:t>2</w:t>
                </w:r>
                <w:r w:rsidR="00420BF9">
                  <w:rPr>
                    <w:rFonts w:eastAsia="宋体"/>
                    <w:sz w:val="28"/>
                    <w:szCs w:val="28"/>
                    <w:lang w:val="zh-CN"/>
                  </w:rPr>
                  <w:fldChar w:fldCharType="end"/>
                </w:r>
                <w:r>
                  <w:rPr>
                    <w:rFonts w:ascii="宋体" w:eastAsia="宋体"/>
                    <w:sz w:val="28"/>
                    <w:szCs w:val="28"/>
                    <w:lang w:val="zh-CN"/>
                  </w:rPr>
                  <w:t xml:space="preserve"> </w:t>
                </w:r>
                <w:r>
                  <w:rPr>
                    <w:rFonts w:ascii="宋体" w:eastAsia="宋体"/>
                    <w:sz w:val="28"/>
                    <w:szCs w:val="28"/>
                    <w:lang w:val="zh-CN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F9" w:rsidRDefault="00420BF9">
    <w:pPr>
      <w:pStyle w:val="a0"/>
      <w:ind w:right="140"/>
      <w:jc w:val="right"/>
      <w:rPr>
        <w:rFonts w:ascii="宋体" w:eastAsia="宋体"/>
        <w:sz w:val="28"/>
        <w:szCs w:val="28"/>
      </w:rPr>
    </w:pPr>
    <w:r w:rsidRPr="00420BF9">
      <w:rPr>
        <w:sz w:val="28"/>
      </w:rPr>
      <w:pict>
        <v:rect id="文本框 1" o:spid="_x0000_s1028" style="position:absolute;left:0;text-align:left;margin-left:0;margin-top:0;width:67.2pt;height:20.85pt;z-index:251657728;mso-wrap-style:none;mso-position-horizontal:center;mso-position-horizontal-relative:margin" o:gfxdata="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KDqfLYAAAABAEAAA8AAAAAAAAAAQAgAAAAIgAAAGRycy9k&#10;b3ducmV2LnhtbFBLAQIUABQAAAAIAIdO4kA68zBzAgIAAPQDAAAOAAAAAAAAAAEAIAAAACcBAABk&#10;cnMvZTJvRG9jLnhtbFBLBQYAAAAABgAGAFkBAACbBQAAAAA=&#10;" filled="f" stroked="f" strokeweight=".5pt">
          <v:stroke joinstyle="round"/>
          <v:textbox style="mso-fit-shape-to-text:t" inset="0,0,0,0">
            <w:txbxContent>
              <w:p w:rsidR="00420BF9" w:rsidRDefault="00F573E0">
                <w:pPr>
                  <w:pStyle w:val="a0"/>
                  <w:ind w:right="140"/>
                  <w:jc w:val="right"/>
                </w:pPr>
                <w:r>
                  <w:rPr>
                    <w:rFonts w:ascii="宋体" w:eastAsia="宋体"/>
                    <w:sz w:val="28"/>
                    <w:szCs w:val="28"/>
                    <w:lang w:val="zh-CN"/>
                  </w:rPr>
                  <w:t>—</w:t>
                </w:r>
                <w:r>
                  <w:rPr>
                    <w:rFonts w:ascii="宋体" w:eastAsia="宋体"/>
                    <w:sz w:val="28"/>
                    <w:szCs w:val="28"/>
                    <w:lang w:val="zh-CN"/>
                  </w:rPr>
                  <w:t xml:space="preserve"> </w:t>
                </w:r>
                <w:r w:rsidR="00420BF9" w:rsidRPr="00420BF9">
                  <w:rPr>
                    <w:rFonts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eastAsia="宋体"/>
                    <w:sz w:val="28"/>
                    <w:szCs w:val="28"/>
                  </w:rPr>
                  <w:instrText xml:space="preserve"> PAGE    \* MERGEFORMAT </w:instrText>
                </w:r>
                <w:r w:rsidR="00420BF9" w:rsidRPr="00420BF9">
                  <w:rPr>
                    <w:rFonts w:eastAsia="宋体"/>
                    <w:sz w:val="28"/>
                    <w:szCs w:val="28"/>
                  </w:rPr>
                  <w:fldChar w:fldCharType="separate"/>
                </w:r>
                <w:r w:rsidR="00CE3A00" w:rsidRPr="00CE3A00">
                  <w:rPr>
                    <w:rFonts w:eastAsia="宋体"/>
                    <w:noProof/>
                    <w:sz w:val="28"/>
                    <w:szCs w:val="28"/>
                    <w:lang w:val="zh-CN"/>
                  </w:rPr>
                  <w:t>4</w:t>
                </w:r>
                <w:r w:rsidR="00420BF9">
                  <w:rPr>
                    <w:rFonts w:eastAsia="宋体"/>
                    <w:sz w:val="28"/>
                    <w:szCs w:val="28"/>
                    <w:lang w:val="zh-CN"/>
                  </w:rPr>
                  <w:fldChar w:fldCharType="end"/>
                </w:r>
                <w:r>
                  <w:rPr>
                    <w:rFonts w:ascii="宋体" w:eastAsia="宋体"/>
                    <w:sz w:val="28"/>
                    <w:szCs w:val="28"/>
                    <w:lang w:val="zh-CN"/>
                  </w:rPr>
                  <w:t xml:space="preserve"> </w:t>
                </w:r>
                <w:r>
                  <w:rPr>
                    <w:rFonts w:ascii="宋体" w:eastAsia="宋体"/>
                    <w:sz w:val="28"/>
                    <w:szCs w:val="28"/>
                    <w:lang w:val="zh-CN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F9" w:rsidRDefault="00420BF9">
    <w:pPr>
      <w:pStyle w:val="a0"/>
      <w:ind w:right="140"/>
      <w:jc w:val="right"/>
      <w:rPr>
        <w:rFonts w:ascii="宋体" w:eastAsia="宋体"/>
        <w:sz w:val="28"/>
        <w:szCs w:val="28"/>
      </w:rPr>
    </w:pPr>
    <w:r w:rsidRPr="00420BF9">
      <w:rPr>
        <w:sz w:val="28"/>
      </w:rPr>
      <w:pict>
        <v:rect id="_x0000_s1027" style="position:absolute;left:0;text-align:left;margin-left:-39.25pt;margin-top:0;width:.75pt;height:18.65pt;z-index:251658752;mso-wrap-style:none;mso-position-horizontal:outside;mso-position-horizontal-relative:margin" o:gfxdata="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8ZH2bWAAAAAgEAAA8AAAAAAAAAAQAgAAAAIgAAAGRycy9k&#10;b3ducmV2LnhtbFBLAQIUABQAAAAIAIdO4kC/7132BAIAAPMDAAAOAAAAAAAAAAEAIAAAACUBAABk&#10;cnMvZTJvRG9jLnhtbFBLBQYAAAAABgAGAFkBAACbBQAAAAA=&#10;" filled="f" stroked="f" strokeweight=".5pt">
          <v:stroke joinstyle="round"/>
          <v:textbox style="mso-fit-shape-to-text:t" inset="0,0,0,0">
            <w:txbxContent>
              <w:p w:rsidR="00420BF9" w:rsidRDefault="00420BF9"/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3E0" w:rsidRDefault="00F573E0" w:rsidP="00420BF9">
      <w:r>
        <w:separator/>
      </w:r>
    </w:p>
  </w:footnote>
  <w:footnote w:type="continuationSeparator" w:id="0">
    <w:p w:rsidR="00F573E0" w:rsidRDefault="00F573E0" w:rsidP="00420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F9" w:rsidRDefault="00420BF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3161B5"/>
    <w:multiLevelType w:val="multilevel"/>
    <w:tmpl w:val="B63161B5"/>
    <w:lvl w:ilvl="0">
      <w:start w:val="1"/>
      <w:numFmt w:val="decimal"/>
      <w:lvlText w:val="%1."/>
      <w:legacy w:legacy="1" w:legacySpace="0" w:legacyIndent="360"/>
      <w:lvlJc w:val="left"/>
      <w:pPr>
        <w:ind w:left="988" w:hanging="360"/>
      </w:pPr>
      <w:rPr>
        <w:rFonts w:eastAsia="宋体" w:hint="eastAsia"/>
      </w:rPr>
    </w:lvl>
    <w:lvl w:ilvl="1">
      <w:start w:val="1"/>
      <w:numFmt w:val="lowerLetter"/>
      <w:lvlText w:val="%2)"/>
      <w:legacy w:legacy="1" w:legacySpace="0" w:legacyIndent="420"/>
      <w:lvlJc w:val="left"/>
      <w:pPr>
        <w:ind w:left="1468" w:hanging="420"/>
      </w:pPr>
    </w:lvl>
    <w:lvl w:ilvl="2">
      <w:start w:val="1"/>
      <w:numFmt w:val="lowerRoman"/>
      <w:lvlText w:val="%3."/>
      <w:legacy w:legacy="1" w:legacySpace="0" w:legacyIndent="420"/>
      <w:lvlJc w:val="right"/>
      <w:pPr>
        <w:ind w:left="1888" w:hanging="420"/>
      </w:pPr>
    </w:lvl>
    <w:lvl w:ilvl="3">
      <w:start w:val="1"/>
      <w:numFmt w:val="decimal"/>
      <w:lvlText w:val="%4."/>
      <w:legacy w:legacy="1" w:legacySpace="0" w:legacyIndent="420"/>
      <w:lvlJc w:val="left"/>
      <w:pPr>
        <w:ind w:left="2308" w:hanging="420"/>
      </w:pPr>
    </w:lvl>
    <w:lvl w:ilvl="4">
      <w:start w:val="1"/>
      <w:numFmt w:val="lowerLetter"/>
      <w:lvlText w:val="%5)"/>
      <w:legacy w:legacy="1" w:legacySpace="0" w:legacyIndent="420"/>
      <w:lvlJc w:val="left"/>
      <w:pPr>
        <w:ind w:left="2728" w:hanging="420"/>
      </w:pPr>
    </w:lvl>
    <w:lvl w:ilvl="5">
      <w:start w:val="1"/>
      <w:numFmt w:val="lowerRoman"/>
      <w:lvlText w:val="%6."/>
      <w:legacy w:legacy="1" w:legacySpace="0" w:legacyIndent="420"/>
      <w:lvlJc w:val="right"/>
      <w:pPr>
        <w:ind w:left="3148" w:hanging="420"/>
      </w:pPr>
    </w:lvl>
    <w:lvl w:ilvl="6">
      <w:start w:val="1"/>
      <w:numFmt w:val="decimal"/>
      <w:lvlText w:val="%7."/>
      <w:legacy w:legacy="1" w:legacySpace="0" w:legacyIndent="420"/>
      <w:lvlJc w:val="left"/>
      <w:pPr>
        <w:ind w:left="3568" w:hanging="420"/>
      </w:pPr>
    </w:lvl>
    <w:lvl w:ilvl="7">
      <w:start w:val="1"/>
      <w:numFmt w:val="lowerLetter"/>
      <w:lvlText w:val="%8)"/>
      <w:legacy w:legacy="1" w:legacySpace="0" w:legacyIndent="420"/>
      <w:lvlJc w:val="left"/>
      <w:pPr>
        <w:ind w:left="3988" w:hanging="420"/>
      </w:pPr>
    </w:lvl>
    <w:lvl w:ilvl="8">
      <w:start w:val="1"/>
      <w:numFmt w:val="lowerRoman"/>
      <w:lvlText w:val="%9."/>
      <w:legacy w:legacy="1" w:legacySpace="0" w:legacyIndent="420"/>
      <w:lvlJc w:val="right"/>
      <w:pPr>
        <w:ind w:left="440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cumentProtection w:edit="readOnly" w:enforcement="0"/>
  <w:defaultTabStop w:val="420"/>
  <w:drawingGridHorizontalSpacing w:val="157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20BF9"/>
    <w:rsid w:val="00420BF9"/>
    <w:rsid w:val="00CE3A00"/>
    <w:rsid w:val="00F573E0"/>
    <w:rsid w:val="01057019"/>
    <w:rsid w:val="070951AB"/>
    <w:rsid w:val="08D836DB"/>
    <w:rsid w:val="09C356D0"/>
    <w:rsid w:val="0EE25C15"/>
    <w:rsid w:val="13E30876"/>
    <w:rsid w:val="171A3002"/>
    <w:rsid w:val="187A0572"/>
    <w:rsid w:val="1C180C98"/>
    <w:rsid w:val="1F200D01"/>
    <w:rsid w:val="214F29CC"/>
    <w:rsid w:val="242F1084"/>
    <w:rsid w:val="2E8C2A46"/>
    <w:rsid w:val="38D7620E"/>
    <w:rsid w:val="399420C1"/>
    <w:rsid w:val="39AC42C8"/>
    <w:rsid w:val="39AE05EB"/>
    <w:rsid w:val="3B5E4395"/>
    <w:rsid w:val="3FED42B9"/>
    <w:rsid w:val="45460ADA"/>
    <w:rsid w:val="45574E60"/>
    <w:rsid w:val="461A1A5D"/>
    <w:rsid w:val="4D7268E8"/>
    <w:rsid w:val="54D04769"/>
    <w:rsid w:val="57B52081"/>
    <w:rsid w:val="59A6263C"/>
    <w:rsid w:val="5EF13F7F"/>
    <w:rsid w:val="5F11431A"/>
    <w:rsid w:val="622B40BA"/>
    <w:rsid w:val="67D07D16"/>
    <w:rsid w:val="69F36DE6"/>
    <w:rsid w:val="6A232FED"/>
    <w:rsid w:val="6D0C3579"/>
    <w:rsid w:val="763E374F"/>
    <w:rsid w:val="77136637"/>
    <w:rsid w:val="77A7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20BF9"/>
    <w:pPr>
      <w:widowControl w:val="0"/>
      <w:jc w:val="both"/>
    </w:pPr>
    <w:rPr>
      <w:rFonts w:eastAsia="方正仿宋简体"/>
      <w:b/>
      <w:kern w:val="2"/>
      <w:sz w:val="32"/>
      <w:szCs w:val="24"/>
    </w:rPr>
  </w:style>
  <w:style w:type="paragraph" w:styleId="1">
    <w:name w:val="heading 1"/>
    <w:basedOn w:val="a"/>
    <w:next w:val="a"/>
    <w:rsid w:val="00420BF9"/>
    <w:pPr>
      <w:keepNext/>
      <w:keepLines/>
      <w:spacing w:before="340" w:after="330" w:line="578" w:lineRule="auto"/>
      <w:outlineLvl w:val="0"/>
    </w:pPr>
    <w:rPr>
      <w:bCs/>
      <w:kern w:val="44"/>
      <w:sz w:val="44"/>
    </w:rPr>
  </w:style>
  <w:style w:type="paragraph" w:styleId="2">
    <w:name w:val="heading 2"/>
    <w:basedOn w:val="a"/>
    <w:next w:val="a"/>
    <w:rsid w:val="00420BF9"/>
    <w:pPr>
      <w:keepNext/>
      <w:keepLines/>
      <w:spacing w:before="260" w:after="260" w:line="415" w:lineRule="auto"/>
      <w:outlineLvl w:val="1"/>
    </w:pPr>
    <w:rPr>
      <w:rFonts w:ascii="Luxi Sans" w:eastAsia="黑体" w:hAnsi="Luxi Sans"/>
    </w:rPr>
  </w:style>
  <w:style w:type="paragraph" w:styleId="3">
    <w:name w:val="heading 3"/>
    <w:basedOn w:val="a"/>
    <w:next w:val="a"/>
    <w:rsid w:val="00420BF9"/>
    <w:pPr>
      <w:keepNext/>
      <w:keepLines/>
      <w:spacing w:before="260" w:after="260" w:line="415" w:lineRule="auto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rsid w:val="00420B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rsid w:val="00420BF9"/>
  </w:style>
  <w:style w:type="paragraph" w:styleId="a5">
    <w:name w:val="header"/>
    <w:basedOn w:val="a"/>
    <w:rsid w:val="00420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420BF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character" w:styleId="a7">
    <w:name w:val="Strong"/>
    <w:basedOn w:val="a1"/>
    <w:rsid w:val="00420BF9"/>
    <w:rPr>
      <w:b/>
      <w:bCs/>
    </w:rPr>
  </w:style>
  <w:style w:type="paragraph" w:customStyle="1" w:styleId="Default">
    <w:name w:val="Default"/>
    <w:rsid w:val="00420BF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</Words>
  <Characters>1046</Characters>
  <Application>Microsoft Office Word</Application>
  <DocSecurity>0</DocSecurity>
  <Lines>8</Lines>
  <Paragraphs>2</Paragraphs>
  <ScaleCrop>false</ScaleCrop>
  <Company>微软中国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2021-09-18T04:40:00Z</cp:lastPrinted>
  <dcterms:created xsi:type="dcterms:W3CDTF">2021-09-23T08:52:00Z</dcterms:created>
  <dcterms:modified xsi:type="dcterms:W3CDTF">2021-09-23T08:52:00Z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846D6E5376444A619D72E414C2F23882</vt:lpwstr>
  </property>
</Properties>
</file>