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沐川县司法局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2022年公开招聘基层司法所专职辅助人员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复习题</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Times New Roman" w:hAnsi="Times New Roman" w:eastAsia="仿宋_GB2312" w:cs="Times New Roman"/>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第一部分：单选题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县级以上地方人民政府( )主管本行政区域内的社区矫正工作。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A.人民法院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B.人民检察院</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C.司法行政部门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D.公安机关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对于被判处拘役、( )年以下有期徒刑的犯罪分子，同时符合相应条件的，可以宣告缓刑。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D.五</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人民法院判处管制、宣告缓刑、裁定假释的社区矫正对象应当自判决、裁定生效之日起( )日内到执行地社区矫正机构报到。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B.五</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D.十五</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社区矫正执行地为社区矫正对象的(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A.居住地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B.户籍地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C.犯罪地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D.被抓获地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社区矫正执行地为社区矫正对象的(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A.居住地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B.户籍地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C.犯罪地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D.被抓获地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6</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社区矫正对象未经批准不得离开所居住的(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A.村、社区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B.镇、乡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C.区、县（市）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社区矫正机构可以通过( )等方式核实有关情况，有关单位和个人应当予以配台。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A.信息化核查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B.实地查访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C.通信联络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D.</w:t>
      </w:r>
      <w:r>
        <w:rPr>
          <w:rFonts w:hint="default" w:ascii="Times New Roman" w:hAnsi="Times New Roman" w:eastAsia="仿宋_GB2312" w:cs="Times New Roman"/>
          <w:sz w:val="24"/>
          <w:szCs w:val="24"/>
          <w:lang w:eastAsia="zh-CN"/>
        </w:rPr>
        <w:t>以上都是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 xml:space="preserve">参考答案: </w:t>
      </w:r>
      <w:r>
        <w:rPr>
          <w:rFonts w:hint="default" w:ascii="Times New Roman" w:hAnsi="Times New Roman" w:eastAsia="仿宋_GB2312"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8</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社区矫正机构发现社区矫正对象正在实施违反监督管理规定的行为或者违反人民法院禁止令等违法行为的，应当立即制止;制止无效的,应当立即通知（）到场处置。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A.</w:t>
      </w:r>
      <w:r>
        <w:rPr>
          <w:rFonts w:hint="default" w:ascii="Times New Roman" w:hAnsi="Times New Roman" w:eastAsia="仿宋_GB2312" w:cs="Times New Roman"/>
          <w:sz w:val="24"/>
          <w:szCs w:val="24"/>
          <w:lang w:eastAsia="zh-CN"/>
        </w:rPr>
        <w:t>人民法院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B.</w:t>
      </w:r>
      <w:r>
        <w:rPr>
          <w:rFonts w:hint="default" w:ascii="Times New Roman" w:hAnsi="Times New Roman" w:eastAsia="仿宋_GB2312" w:cs="Times New Roman"/>
          <w:sz w:val="24"/>
          <w:szCs w:val="24"/>
          <w:lang w:eastAsia="zh-CN"/>
        </w:rPr>
        <w:t>人民检察院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eastAsia="zh-CN"/>
        </w:rPr>
        <w:t>司法行政机关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D.</w:t>
      </w:r>
      <w:r>
        <w:rPr>
          <w:rFonts w:hint="default" w:ascii="Times New Roman" w:hAnsi="Times New Roman" w:eastAsia="仿宋_GB2312" w:cs="Times New Roman"/>
          <w:sz w:val="24"/>
          <w:szCs w:val="24"/>
          <w:lang w:eastAsia="zh-CN"/>
        </w:rPr>
        <w:t>公安机关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9</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（）根据社区矫正机构的委托，承担社区矫正相关日常工作。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A.司法所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B.公安派出所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C.村(居)委员会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D.乡镇(街道)人民政府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0</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为推进和规范社区矫正工作，保障刑事判决、刑事裁定和暂予监外执行决定的正确执行，提高教育矫正质量，促进社区矫正对象顺利融入社会，预防和减少犯罪，根据（）,制定社区矫正法。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A.刑法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B.刑事诉讼法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C.宪法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D.监狱法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val="en-US" w:eastAsia="zh-CN"/>
        </w:rPr>
        <w:t>1</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社区矫正机构工作人员和其他依法参与社区矫正工作的人员对履行职责过程中获得的未成年人身份信息应当（）。</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A.予以保密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B.主动公开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C.依申请公开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D.在保密期满后公开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2</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社区矫正对象认为其合法权益受到侵害的，有权向( )或者有关机关申诉、控告和检举。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A.人民法院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B.人民检察院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C.人民政府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D.司法行政部门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3</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社区矫正对象殴打、威胁、侮辱、骚扰、报复社区矫正机构工作人员和其他依法参与社区矫正工作的人员及其近亲属，构成犯罪的，依法追究刑事责任;尚不构成犯罪的，由公安机关依法给予(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A.批评教育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B.通报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C.治安管理处罚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D.警告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 xml:space="preserve">参考答案: </w:t>
      </w:r>
      <w:r>
        <w:rPr>
          <w:rFonts w:hint="default" w:ascii="Times New Roman" w:hAnsi="Times New Roman" w:eastAsia="仿宋_GB2312"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4</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社区矫正对象被裁定撤销缓刑、假释，被决定收监执行，或者社区矫正对象死亡的，社区矫正(</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A.中止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B.终止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C.中断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D.失去法律效力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5</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人民法院裁定撤销缓刑、假释的，公安机关应当及时将社区矫正对象送交监狱或者看守所执行。执行以前被逮捕的，羁押一日折抵刑期(</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A.一日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B.二日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C.半日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D.三日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1</w:t>
      </w:r>
      <w:r>
        <w:rPr>
          <w:rFonts w:hint="eastAsia" w:ascii="Times New Roman" w:hAnsi="Times New Roman" w:eastAsia="仿宋_GB2312" w:cs="Times New Roman"/>
          <w:sz w:val="24"/>
          <w:szCs w:val="24"/>
          <w:lang w:val="en-US" w:eastAsia="zh-CN"/>
        </w:rPr>
        <w:t>6</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人民法院应当在收到社区矫正机构的减刑建议书后(</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)日内作出裁定，并将裁定书送达社区矫正机构,同时抄送人民检察院、公安机关。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A.五</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C.二十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D.三十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17</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为了推进和规范社区矫正工作，保障刑事判决、刑事裁定和暂予监外执行决定的正确执行，提高教育矫正质量，( )，预防和减少犯罪，根据宪法，制定本法。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A.把罪犯改造成守法公民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B.促进社区矫正对象顺利融入社会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C.完善国家刑罚体系建设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18</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社区矫正工作坚持监督管理与教育帮扶相结合,专门机关与社会力量相结合,采取分类管理、个别化矫正，有针对性地消除社区矫正对象可能重新犯罪的因素，( )其成为守法公民。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A.鼓励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B.引导</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C.帮助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19</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社区矫正对象依法享有的人身权利、财产权利和其他权利不受侵犯，在就业、就学和( )等方面不受歧视。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A.发挥个人才干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B.享受社会保障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C.获取国家救助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0</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居民委员会、村民委员会依法( )社区矫正机构做好社区矫正工作。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A.配合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B.协助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C.服从</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1</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社区矫正对象的居住地、经常居住地无法确定或者不适宜执行社区矫正的，社区矫正决定机关应当根据有利于社区矫正对象接受矫正、( )的原则，确定执行地。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A.方便其生产生活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B.有利于其照顾家庭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C.更好地融入社会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C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2</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社区矫正对象在社区矫正期间应当遵守法律、行政法规，履行判决、裁定、暂予监外执行决定等法律文书确定的义务,遵守国务院司法行政部门关于报告、会客、外出、迁居、保外就医等监督管理规定，(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A.服从社区矫正机构的管理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B.加强自身行为反思</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C.加强法律法规学习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3</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社区矫正对象为女性的，矫正小组中应有(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A.直系亲属</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B.妇女组织中的工作人员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C.女性成员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4</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社区矫正对象确有法定理由离开所居住的市、县或者迁居，应当报经( )批准。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A.执行地人民法院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B.执行地县级社区矫正机构或者受委托的司法所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C.执行地公安机关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参考答案: 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2</w:t>
      </w:r>
      <w:r>
        <w:rPr>
          <w:rFonts w:hint="eastAsia" w:ascii="Times New Roman" w:hAnsi="Times New Roman" w:eastAsia="仿宋_GB2312" w:cs="Times New Roman"/>
          <w:sz w:val="24"/>
          <w:szCs w:val="24"/>
          <w:lang w:val="en-US" w:eastAsia="zh-CN"/>
        </w:rPr>
        <w:t>5</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执行地县级社区矫正机构或受委托的司法所应当依法对社区矫正对象</w:t>
      </w:r>
      <w:r>
        <w:rPr>
          <w:rFonts w:hint="default" w:ascii="Times New Roman" w:hAnsi="Times New Roman" w:eastAsia="仿宋_GB2312" w:cs="Times New Roman"/>
          <w:sz w:val="24"/>
          <w:szCs w:val="24"/>
          <w:lang w:val="en-US" w:eastAsia="zh-CN"/>
        </w:rPr>
        <w:t>( )</w:t>
      </w:r>
      <w:r>
        <w:rPr>
          <w:rFonts w:hint="default" w:ascii="Times New Roman" w:hAnsi="Times New Roman" w:eastAsia="仿宋_GB2312" w:cs="Times New Roman"/>
          <w:sz w:val="24"/>
          <w:szCs w:val="24"/>
          <w:lang w:eastAsia="zh-CN"/>
        </w:rPr>
        <w:t>等情况，定期进行考核。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A.认罪悔罪</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B.服从监管、遵守规定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C.接受教育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D.以上都是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 xml:space="preserve">参考答案: </w:t>
      </w:r>
      <w:r>
        <w:rPr>
          <w:rFonts w:hint="default" w:ascii="Times New Roman" w:hAnsi="Times New Roman" w:eastAsia="仿宋_GB2312"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26</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社区矫正机构对社区矫正对象的</w:t>
      </w:r>
      <w:r>
        <w:rPr>
          <w:rFonts w:hint="default" w:ascii="Times New Roman" w:hAnsi="Times New Roman" w:eastAsia="仿宋_GB2312" w:cs="Times New Roman"/>
          <w:sz w:val="24"/>
          <w:szCs w:val="24"/>
          <w:lang w:eastAsia="zh-CN"/>
        </w:rPr>
        <w:t>考核结果，可以作为（）。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A.</w:t>
      </w:r>
      <w:r>
        <w:rPr>
          <w:rFonts w:hint="default" w:ascii="Times New Roman" w:hAnsi="Times New Roman" w:eastAsia="仿宋_GB2312" w:cs="Times New Roman"/>
          <w:sz w:val="24"/>
          <w:szCs w:val="24"/>
          <w:lang w:eastAsia="zh-CN"/>
        </w:rPr>
        <w:t>认定社区矫正对象是否确有悔改表现</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是否严重违反监督管理规定的依据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eastAsia="zh-CN"/>
        </w:rPr>
        <w:t>作为对其实施分类监管教育、给予奖惩的重要参考</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D.以上都是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27</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开展社区矫正工作，应当保障社区矫正对象的(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A.正常生活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B.基本自由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C.合法权益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28</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被提请撤销缓刑、假释的社区矫正对象可能逃跑或者可能发生社会危险的，社区矫正机构可以在提出撤销缓刑、假释建议的同时，提请( )决定对其予以逮捕。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A.公安机关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B.司法行政机关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C.人民法院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D.人民检察院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29</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被裁定撤销缓刑、假释和被决定收监执行的社区矫正对象逃跑的，由公安机关( )，社区矫正机构、有关单位和个人予以协助。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A.通缉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B.查找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C.追捕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 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0</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未成年社区矫正对象在社区矫正期间年满十八周岁的，( )执行。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A.继续按照未成年人社区矫正有关规定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B.经审批变更为按成年人社区矫正有关规定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C.自然过渡为按成年人社区矫正有关规定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 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1</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对社区矫正对象的考核采取（）计分的方式进行。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B.季度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C.年</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2</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社区矫正对象出现（）情况的，当月计分为零分。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A.未按规定到指定地点报告接受矫正情况；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B.主动接受社区矫正工作人员管理和教育；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C.积极参加社区矫正教育学习和公益活动，完成规定的学习任务；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D.履行判决、裁定、暂予监外执行决定等法律文书确定的义务；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3</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下列哪些不属于</w:t>
      </w:r>
      <w:r>
        <w:rPr>
          <w:rFonts w:hint="default" w:ascii="Times New Roman" w:hAnsi="Times New Roman" w:eastAsia="仿宋_GB2312" w:cs="Times New Roman"/>
          <w:sz w:val="24"/>
          <w:szCs w:val="24"/>
          <w:lang w:eastAsia="zh-CN"/>
        </w:rPr>
        <w:t>对社区矫正对象的奖励措施。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default" w:ascii="Times New Roman" w:hAnsi="Times New Roman" w:eastAsia="仿宋_GB2312" w:cs="Times New Roman"/>
          <w:sz w:val="24"/>
          <w:szCs w:val="24"/>
          <w:lang w:eastAsia="zh-CN"/>
        </w:rPr>
        <w:t>表扬</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default" w:ascii="Times New Roman" w:hAnsi="Times New Roman" w:eastAsia="仿宋_GB2312" w:cs="Times New Roman"/>
          <w:sz w:val="24"/>
          <w:szCs w:val="24"/>
          <w:lang w:eastAsia="zh-CN"/>
        </w:rPr>
        <w:t>立功、重大立功</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eastAsia="zh-CN"/>
        </w:rPr>
        <w:t>减刑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D.奖励现金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4</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社区矫正对象考核积分达到</w:t>
      </w:r>
      <w:r>
        <w:rPr>
          <w:rFonts w:hint="default"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eastAsia="zh-CN"/>
        </w:rPr>
        <w:t>分以上且遵守社区矫正有关规定的，可以给予表扬奖励。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A.40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B.30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C.20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D.10</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5</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执行地县级社区矫正机构或受委托的司法所应当根据社区矫正对象被判处的刑罚种类、犯罪情况、矫正期限、矫正阶段、风险等级、悔罪表现、遵纪守法等情况，进行综合评估，实行（）分类管理。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default" w:ascii="Times New Roman" w:hAnsi="Times New Roman" w:eastAsia="仿宋_GB2312" w:cs="Times New Roman"/>
          <w:sz w:val="24"/>
          <w:szCs w:val="24"/>
          <w:lang w:eastAsia="zh-CN"/>
        </w:rPr>
        <w:t>严管级、普管级、宽管级</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B.高风险级、中风险级、低风险级</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C.困难级、一般级、简单级</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val="en-US" w:eastAsia="zh-CN"/>
        </w:rPr>
        <w:t>6</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下列不属于社区矫正对象报告方式的是（）。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A.书面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B.口头</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C.电话</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D.发短信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37</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适用严管的社区矫正对象（）口头或者电话报告一次，每（）书面报告一次。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A.每日，每周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B.每周，每两周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C.每周，每月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D.每日，每月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38</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社区矫正对象因（），可以向社区矫正机构或受委托的司法所请假短期内离开所居住的县。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A.心情不好去县外旅游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B.看望在县外的亲属</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C.关系非常好的朋友结婚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D.儿子在县外结婚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39</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社区矫正对象确需离开所居住的县的，一般应当提前（ ）个工作日向执行地县级社区矫正机构或受委托的司法所提出书面申请。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40</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社区矫正对象有（）情形的，经县级司法行政部门负责人批准，可以使用电子定位装置，加强监督管理：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A.无正当理由，未经批准离开所居住的市、县的；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B.参加集中学习不认真的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C.未按时参加公益活动的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1</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执行地县级社区矫正机构或受委托的司法所的社区矫正工作人员对适用严管等级的社区矫正对象，应当（ ）至少了解、核实情况一次。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A.每周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B.每月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C.每二月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D.每三月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2</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社区矫正对象脱管的，执行地县级社区矫正机构或受委托的司法所应当立即组织查找，可以采取（ ）等方式组织追查，做好查找记录，固定证据。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A.通信联络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B.信息化核查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C.实地查访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D.以上都是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3</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eastAsia="zh-CN"/>
        </w:rPr>
        <w:t>社区矫正对象拟接触（）等可能诱发其再次犯罪的人的，应当经执行地县级社区矫正机构批准。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default" w:ascii="Times New Roman" w:hAnsi="Times New Roman" w:eastAsia="仿宋_GB2312" w:cs="Times New Roman"/>
          <w:sz w:val="24"/>
          <w:szCs w:val="24"/>
          <w:lang w:eastAsia="zh-CN"/>
        </w:rPr>
        <w:t>被害人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default" w:ascii="Times New Roman" w:hAnsi="Times New Roman" w:eastAsia="仿宋_GB2312" w:cs="Times New Roman"/>
          <w:sz w:val="24"/>
          <w:szCs w:val="24"/>
          <w:lang w:eastAsia="zh-CN"/>
        </w:rPr>
        <w:t>控告人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eastAsia="zh-CN"/>
        </w:rPr>
        <w:t>同案犯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D.以上都是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4</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下列哪些人员不得担任矫正小组成员（）。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A.社区矫正工作人员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B.本案被害人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C.网格员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D.社区民警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5</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保外就医的社区矫正对象，应当到省级人民政府指定的医院检查，每（）向执行地县级社区矫正机构或受委托的司法所提交病情复查情况。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A.一个月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B.二个月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C.三个月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D.四个月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val="en-US" w:eastAsia="zh-CN"/>
        </w:rPr>
        <w:t>6</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暂予监外执行的社区矫正对象应当（）报告本人身体情况。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A.每周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B.每月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C.每两月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D.每三月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47</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执行地县级社区矫正机构或受委托的司法所应当督促保外就医的社区矫正对象保证人认真履行保证义务，发现保证人不履行保证义务的，应当给予批评教育并责令改正；情节严重的，（）。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A.直接更换保证人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B.取消其保证人资格</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C.处200元以上500元以下罚金</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D.处行政拘留5-10日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48</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执行地县级社区矫正机构根据需要（）组织暂予监外执行的社区矫正对象到省级人民政府指定的医院进行一次病情诊断或者生活不能自理的鉴别，核实其暂予监外执行的情形是否消失，并依法采取相应措施。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A.每半年</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B.每月</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C.每季度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D.每年</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49</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（）社区矫正对象，可以向执行地县级社区矫正机构申请减免集中学习、公益活动。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A.因年迈或身体等原因行动不便的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B.因路途遥远难以到达司法所的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C.因工作繁忙的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D.因需要在家照顾家人的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en-US" w:eastAsia="zh-CN"/>
        </w:rPr>
        <w:t>0</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执行地县级社区矫正机构或受委托的司法所根据需要可以采用（ ）等多种形式，组织社区矫正对象参加法治、道德等方面的集体教育活动。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A.面授讲解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B.线上学习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C.警示教育</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D.以上都是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en-US" w:eastAsia="zh-CN"/>
        </w:rPr>
        <w:t>1</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社区矫正对象有下列情况（）的，一般不安排其参加公益活动：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A.身体残疾或者患有严重疾病，不适宜参加的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B.工作繁忙，没有时间的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C.因需要在家照顾家人的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D.路途遥远难以到达司法所的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en-US" w:eastAsia="zh-CN"/>
        </w:rPr>
        <w:t>2</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经执行地县级社区矫正机构集体研究，可以给予社区矫正对象相应奖励或者处罚，并作出书面决定。奖励或者处罚的书面决定抄送</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A.同级人民法院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B.判决人民法院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C.同级公安机关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D.同级人民检察院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en-US" w:eastAsia="zh-CN"/>
        </w:rPr>
        <w:t>3</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社区矫正对象对考核奖惩提出异议的，可以申请（）。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A.复议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B.申诉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C.起诉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D.抗诉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en-US" w:eastAsia="zh-CN"/>
        </w:rPr>
        <w:t>4</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社区矫正对象具有立功情形的，由执行地县级社区矫正机构集体研究后，报( )审核。</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A.县级司法行政机关</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B.县级人民政府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C.市级人民政府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D.市级社区矫正机构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en-US" w:eastAsia="zh-CN"/>
        </w:rPr>
        <w:t>5</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执行地县级社区矫正机构拟对符合法定条件的社区矫正对象提请减刑的，应当在社区矫正场所进行公示，公示时间为(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A.十日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B.十个工作日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C.七日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D.七个工作日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val="en-US" w:eastAsia="zh-CN"/>
        </w:rPr>
        <w:t>6</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对社区矫正对象的处罚措施不包括（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A.禁闭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B.警告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C.训诫</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D.撤销缓刑、撤销假释、暂予监外执行收监执行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57</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下列情节应当给予社区矫正对象训诫处罚的是（）。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A.因殴打他人致人重伤</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B.首次非故意未按时报告情况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C.扰乱社区矫正工作秩序的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D.多次不参加集中学习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58</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被裁定撤销缓刑、撤销假释和被决定收监执行的社区矫</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正对象在逃的，由执行地县级公安机关负责追捕。( )可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以作为公安机关追逃依据。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A.撤销缓刑、撤销假释裁定书和对暂予监外执行罪犯收监执行决定书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B.原判决书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C.社区矫正机构出具的追逃通知书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D.原执行通知书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59</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社区矫正对象矫正期满或者被赦免的，由执行地县级社区矫正机构发放( )，依法办理解除矫正手续。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A.刑满释放通知书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B.刑满释放证明书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C.解除社区矫正通知书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D.解除社区矫正证明书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6</w:t>
      </w:r>
      <w:r>
        <w:rPr>
          <w:rFonts w:hint="eastAsia" w:ascii="Times New Roman" w:hAnsi="Times New Roman" w:eastAsia="仿宋_GB2312" w:cs="Times New Roman"/>
          <w:sz w:val="24"/>
          <w:szCs w:val="24"/>
          <w:lang w:val="en-US" w:eastAsia="zh-CN"/>
        </w:rPr>
        <w:t>0</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公安机关、监狱管理机关决定暂予监外执行的社区矫正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对象刑期届满的，由（）依法办理刑满释放手续。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A.执行地县级社区矫正机构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B.存放或者接收其档案的看守所、监狱</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C.执行地人民法院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D.执行地市级社区矫正机构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61</w:t>
      </w:r>
      <w:r>
        <w:rPr>
          <w:rFonts w:hint="eastAsia" w:ascii="微软雅黑" w:hAnsi="微软雅黑" w:eastAsia="微软雅黑" w:cs="微软雅黑"/>
          <w:sz w:val="24"/>
          <w:szCs w:val="24"/>
          <w:lang w:val="en-US" w:eastAsia="zh-CN"/>
        </w:rPr>
        <w:t>．</w:t>
      </w:r>
      <w:r>
        <w:rPr>
          <w:rFonts w:hint="eastAsia" w:ascii="Times New Roman" w:hAnsi="Times New Roman" w:eastAsia="仿宋_GB2312" w:cs="Times New Roman"/>
          <w:sz w:val="24"/>
          <w:szCs w:val="24"/>
          <w:lang w:val="en-US" w:eastAsia="zh-CN"/>
        </w:rPr>
        <w:t>预防未成年人犯罪法所规定的“严重不良行为”，是指严重危害社会，但尚不够（  ）的违法行为。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A．刑事处罚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B．学校纪律处分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C．道德谴责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D.行政处罚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62．甲、乙是同事，因工作争执甲对乙不满，写了一份丑化乙的短文发布在丙网站。乙发现后要求丙删除，丙不予理会，致使乙遭受的损害扩大。关于扩大损害部分的责任承担，下列哪一说法是正确的？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A．甲承担全部责任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B．丙承担全部责任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C．甲和丙承担连带责任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D．甲和丙承担按份责任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63．下列行政行为中，对行政相对人不直接产生法律效果的是：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A．行政许可</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B．行政指导</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C．行政处罚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D．行政强制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sz w:val="24"/>
          <w:szCs w:val="24"/>
          <w:lang w:val="en-US" w:eastAsia="zh-CN"/>
        </w:rPr>
      </w:pPr>
      <w:r>
        <w:rPr>
          <w:rFonts w:hint="default" w:ascii="Times New Roman" w:hAnsi="Times New Roman" w:eastAsia="仿宋_GB2312" w:cs="Times New Roman"/>
          <w:sz w:val="24"/>
          <w:szCs w:val="24"/>
          <w:lang w:val="en-US" w:eastAsia="zh-CN"/>
        </w:rPr>
        <w:t>参考答案：B</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64．甲驾车在某路段行驶时，与乙驾驶的车辆相刮，致使甲的车受损，甲下车对乙进行殴打造成轻微伤后驾车离去。公安机关为查处此案，对甲进行传唤，甲却逃避。公安机关为使甲来接受调查，将甲的汽车扣押。公安机关的扣车行为属于（）</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A．行政强制执行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B．行政征收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C．行政处罚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D．行政强制措施</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65．行政机关在一般程序的行政处罚中调查或检查时执法人员不得少于（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A．2人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B．3人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C．4人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D．5人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66</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人民调解组织受理民间纠纷的范围有____。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公民之间涉及民事权利义务的纠纷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公民与法人之间涉及民事权利义务的纠纷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公民与其他组织涉及民事权利义务的纠纷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以上三项都对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67</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关于调解主持人的确定，下列说法正确的是____。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人民调解委员会调解纠纷，应当指定一名人民调解委员为主持人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当事人对人民调解主持人要求回避的，不予调换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不指定人民调解主持人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由当事人指定人民调解主持人</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68</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人民调解应当遵循___</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__、平等自愿、及时便民、尊重当事人诉讼权利的原则。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合理公平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合法合理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合情合理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公平合法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69</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人民调解员任(聘)期为 __</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__年。</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二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三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四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xml:space="preserve"> 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70</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《中华人民共和国人民调解法》共__</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五章三十五条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五章四十条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六章三十五条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六章四十条</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71</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不属于人民调解委员会调解基本原则的是____。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依法原则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自愿平等原则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不申请不受理原则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尊重当事人诉讼权力的原则.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val="en-US" w:eastAsia="zh-CN"/>
        </w:rPr>
        <w:br w:type="textWrapping"/>
      </w:r>
      <w:r>
        <w:rPr>
          <w:rFonts w:hint="default" w:ascii="Times New Roman" w:hAnsi="Times New Roman" w:eastAsia="仿宋_GB2312" w:cs="Times New Roman"/>
          <w:sz w:val="24"/>
          <w:szCs w:val="24"/>
          <w:lang w:val="en-US" w:eastAsia="zh-CN"/>
        </w:rPr>
        <w:t>7</w:t>
      </w:r>
      <w:r>
        <w:rPr>
          <w:rFonts w:hint="eastAsia" w:ascii="Times New Roman" w:hAnsi="Times New Roman" w:eastAsia="仿宋_GB2312" w:cs="Times New Roman"/>
          <w:sz w:val="24"/>
          <w:szCs w:val="24"/>
          <w:lang w:val="en-US" w:eastAsia="zh-CN"/>
        </w:rPr>
        <w:t>2</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指导和管理人民调解委员会的日常工作，由___</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__负责。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派出所    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基层法庭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综治办    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司法所</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73</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对超出人民调解工作范围的矛盾纠纷，人民调解委员会不能调解。但当事人坚持要求调解的，人民调解委员会_</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在稳定事态发展的基础上，告诉当事人向有管辖权的机关申请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请求司法助理员帮助调解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可以受理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坚决拒绝</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74</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纠纷当事人对人民调解员提出回避要求的，人民调解委员会_</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__</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应当耐心做当事人工作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应当给予批评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可以予以更换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不予以更换</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75</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.在人民调解委员会主持下达成的下列调解协议内容，具有民事合同性质的是：</w:t>
      </w:r>
      <w:r>
        <w:rPr>
          <w:rFonts w:hint="default" w:ascii="Times New Roman" w:hAnsi="Times New Roman" w:eastAsia="仿宋_GB2312" w:cs="Times New Roman"/>
          <w:i/>
          <w:iCs/>
          <w:sz w:val="24"/>
          <w:szCs w:val="24"/>
          <w:lang w:val="en-US" w:eastAsia="zh-CN"/>
        </w:rPr>
        <w:t>_</w:t>
      </w:r>
      <w:r>
        <w:rPr>
          <w:rFonts w:hint="eastAsia" w:ascii="Times New Roman" w:hAnsi="Times New Roman" w:eastAsia="仿宋_GB2312" w:cs="Times New Roman"/>
          <w:i/>
          <w:iCs/>
          <w:sz w:val="24"/>
          <w:szCs w:val="24"/>
          <w:u w:val="single"/>
          <w:lang w:val="en-US" w:eastAsia="zh-CN"/>
        </w:rPr>
        <w:t xml:space="preserve"> </w:t>
      </w:r>
      <w:r>
        <w:rPr>
          <w:rFonts w:hint="default" w:ascii="Times New Roman" w:hAnsi="Times New Roman" w:eastAsia="仿宋_GB2312" w:cs="Times New Roman"/>
          <w:i/>
          <w:iCs/>
          <w:sz w:val="24"/>
          <w:szCs w:val="24"/>
          <w:u w:val="single"/>
          <w:lang w:val="en-US" w:eastAsia="zh-CN"/>
        </w:rPr>
        <w:t>_</w:t>
      </w:r>
      <w:r>
        <w:rPr>
          <w:rFonts w:hint="default" w:ascii="Times New Roman" w:hAnsi="Times New Roman" w:eastAsia="仿宋_GB2312" w:cs="Times New Roman"/>
          <w:i/>
          <w:iCs/>
          <w:sz w:val="24"/>
          <w:szCs w:val="24"/>
          <w:lang w:val="en-US" w:eastAsia="zh-CN"/>
        </w:rPr>
        <w:t>_</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刘同意改掉喝酒骂人的坏毛病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苏某同意与董某搞好邻里关系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金某同意放弃向文某追偿</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袁某保证将工资卡交由妻女子管理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76</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《中华人民共和国人民调解法》自____起施行。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2010年8月28日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2010年12月1日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2011年1月1日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2011年5月1日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77</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人民调解委员会由委员____人以上组成。</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一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二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三</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四</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78</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人民调解委员会委员每届任期__</w:t>
      </w:r>
      <w:r>
        <w:rPr>
          <w:rFonts w:hint="eastAsia" w:ascii="Times New Roman" w:hAnsi="Times New Roman" w:eastAsia="仿宋_GB2312" w:cs="Times New Roman"/>
          <w:sz w:val="24"/>
          <w:szCs w:val="24"/>
          <w:lang w:val="en-US" w:eastAsia="zh-CN"/>
        </w:rPr>
        <w:t>B</w:t>
      </w:r>
      <w:r>
        <w:rPr>
          <w:rFonts w:hint="default" w:ascii="Times New Roman" w:hAnsi="Times New Roman" w:eastAsia="仿宋_GB2312" w:cs="Times New Roman"/>
          <w:sz w:val="24"/>
          <w:szCs w:val="24"/>
          <w:lang w:val="en-US" w:eastAsia="zh-CN"/>
        </w:rPr>
        <w:t>___年，可以连选连任。</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二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三</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   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四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79</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人民调解委员会调解民间纠纷_____。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按标准收取调解费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适当收取调解费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视情况可以免收调解费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不收费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D</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80</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 xml:space="preserve">经人民调委会调解达成的协议书具有___性质。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法律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没有法律效力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强制执行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民事合同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A</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81</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经人民法院依法确认调解协议具有_____ 性质。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法律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法律效力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强制执行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民事合同</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参考答案：B</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82</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人民法院依法确认调解协议无效的， _____。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当事人只能通过人民调解方式变更原调解协议或者达成新的调解协议</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当事人只能向人民法院提起诉讼。</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当事人可以通过人民调解方式变更原调解协议或者达成新的调解协议，也可以向人民法院提起诉讼</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当事人既不能通过人民调解方式变更原调解协议或者达成新的调解协议，也不能向人民法院提起诉讼。</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83</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人民调解调处范围是民间纠纷，即主要是发生在_____的有关人身、财产权益和其他日常生活中发生的纠纷。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企业之间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社会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公民之间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集体之间</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84</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下列情形属于人民调解组织应该受理的是_____。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财产损害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杀人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已经申请政府处理完毕的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法院受理的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A</w:t>
      </w:r>
      <w:r>
        <w:rPr>
          <w:rFonts w:hint="default" w:ascii="Times New Roman" w:hAnsi="Times New Roman" w:eastAsia="仿宋_GB2312" w:cs="Times New Roman"/>
          <w:sz w:val="24"/>
          <w:szCs w:val="24"/>
          <w:lang w:val="en-US" w:eastAsia="zh-CN"/>
        </w:rPr>
        <w:br w:type="textWrapping"/>
      </w:r>
      <w:r>
        <w:rPr>
          <w:rFonts w:hint="eastAsia" w:ascii="Times New Roman" w:hAnsi="Times New Roman" w:eastAsia="仿宋_GB2312" w:cs="Times New Roman"/>
          <w:sz w:val="24"/>
          <w:szCs w:val="24"/>
          <w:lang w:val="en-US" w:eastAsia="zh-CN"/>
        </w:rPr>
        <w:t>85</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对下列民间纠纷，人民调解委员会不能进行调解的是_____。</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杨某与妻子林某夫妻不和引起的婚姻家庭纠纷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纪某与洪某之间因宅基地使用权发生的财产性纠纷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C</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罗某致周某轻微伤害的侵权性纠纷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D</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lang w:val="en-US" w:eastAsia="zh-CN"/>
        </w:rPr>
        <w:t xml:space="preserve">冯某不服公安机关治安裁决的行政纠纷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D</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hint="eastAsia" w:eastAsia="仿宋_GB2312" w:cs="仿宋_GB2312"/>
          <w:sz w:val="24"/>
          <w:szCs w:val="24"/>
          <w:lang w:val="en-US" w:eastAsia="zh-CN"/>
        </w:rPr>
        <w:t>86</w:t>
      </w:r>
      <w:r>
        <w:rPr>
          <w:rFonts w:hint="eastAsia" w:ascii="微软雅黑" w:hAnsi="微软雅黑" w:eastAsia="微软雅黑" w:cs="微软雅黑"/>
          <w:sz w:val="24"/>
          <w:szCs w:val="24"/>
          <w:lang w:val="en-US" w:eastAsia="zh-CN"/>
        </w:rPr>
        <w:t>．</w:t>
      </w:r>
      <w:r>
        <w:rPr>
          <w:rFonts w:hint="eastAsia" w:eastAsia="仿宋_GB2312" w:cs="仿宋_GB2312"/>
          <w:sz w:val="24"/>
          <w:szCs w:val="24"/>
        </w:rPr>
        <w:t>《中华人民共和国民法典》自</w:t>
      </w:r>
      <w:r>
        <w:rPr>
          <w:rFonts w:hint="eastAsia" w:eastAsia="仿宋_GB2312" w:cs="仿宋_GB2312"/>
          <w:sz w:val="24"/>
          <w:szCs w:val="24"/>
          <w:u w:val="single"/>
          <w:lang w:val="en-US" w:eastAsia="zh-CN"/>
        </w:rPr>
        <w:t xml:space="preserve">     </w:t>
      </w:r>
      <w:r>
        <w:rPr>
          <w:rFonts w:hint="eastAsia" w:eastAsia="仿宋_GB2312" w:cs="仿宋_GB2312"/>
          <w:sz w:val="24"/>
          <w:szCs w:val="24"/>
          <w:lang w:val="en-US" w:eastAsia="zh-CN"/>
        </w:rPr>
        <w:t xml:space="preserve"> </w:t>
      </w:r>
      <w:r>
        <w:rPr>
          <w:rFonts w:hint="eastAsia" w:eastAsia="仿宋_GB2312" w:cs="仿宋_GB2312"/>
          <w:sz w:val="24"/>
          <w:szCs w:val="24"/>
        </w:rPr>
        <w:t>起施行。</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A  2020</w:t>
      </w:r>
      <w:r>
        <w:rPr>
          <w:rFonts w:hint="eastAsia" w:eastAsia="仿宋_GB2312" w:cs="仿宋_GB2312"/>
          <w:sz w:val="24"/>
          <w:szCs w:val="24"/>
        </w:rPr>
        <w:t>年</w:t>
      </w:r>
      <w:r>
        <w:rPr>
          <w:rFonts w:eastAsia="仿宋_GB2312"/>
          <w:sz w:val="24"/>
          <w:szCs w:val="24"/>
        </w:rPr>
        <w:t>12</w:t>
      </w:r>
      <w:r>
        <w:rPr>
          <w:rFonts w:hint="eastAsia" w:eastAsia="仿宋_GB2312" w:cs="仿宋_GB2312"/>
          <w:sz w:val="24"/>
          <w:szCs w:val="24"/>
        </w:rPr>
        <w:t>月</w:t>
      </w:r>
      <w:r>
        <w:rPr>
          <w:rFonts w:eastAsia="仿宋_GB2312"/>
          <w:sz w:val="24"/>
          <w:szCs w:val="24"/>
        </w:rPr>
        <w:t>4</w:t>
      </w:r>
      <w:r>
        <w:rPr>
          <w:rFonts w:hint="eastAsia"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B  2021</w:t>
      </w:r>
      <w:r>
        <w:rPr>
          <w:rFonts w:hint="eastAsia" w:eastAsia="仿宋_GB2312" w:cs="仿宋_GB2312"/>
          <w:sz w:val="24"/>
          <w:szCs w:val="24"/>
        </w:rPr>
        <w:t>年</w:t>
      </w:r>
      <w:r>
        <w:rPr>
          <w:rFonts w:eastAsia="仿宋_GB2312"/>
          <w:sz w:val="24"/>
          <w:szCs w:val="24"/>
        </w:rPr>
        <w:t>10</w:t>
      </w:r>
      <w:r>
        <w:rPr>
          <w:rFonts w:hint="eastAsia" w:eastAsia="仿宋_GB2312" w:cs="仿宋_GB2312"/>
          <w:sz w:val="24"/>
          <w:szCs w:val="24"/>
        </w:rPr>
        <w:t>月</w:t>
      </w:r>
      <w:r>
        <w:rPr>
          <w:rFonts w:eastAsia="仿宋_GB2312"/>
          <w:sz w:val="24"/>
          <w:szCs w:val="24"/>
        </w:rPr>
        <w:t>1</w:t>
      </w:r>
      <w:r>
        <w:rPr>
          <w:rFonts w:hint="eastAsia"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C  2021</w:t>
      </w:r>
      <w:r>
        <w:rPr>
          <w:rFonts w:hint="eastAsia" w:eastAsia="仿宋_GB2312" w:cs="仿宋_GB2312"/>
          <w:sz w:val="24"/>
          <w:szCs w:val="24"/>
        </w:rPr>
        <w:t>年</w:t>
      </w:r>
      <w:r>
        <w:rPr>
          <w:rFonts w:eastAsia="仿宋_GB2312"/>
          <w:sz w:val="24"/>
          <w:szCs w:val="24"/>
        </w:rPr>
        <w:t>1</w:t>
      </w:r>
      <w:r>
        <w:rPr>
          <w:rFonts w:hint="eastAsia" w:eastAsia="仿宋_GB2312" w:cs="仿宋_GB2312"/>
          <w:sz w:val="24"/>
          <w:szCs w:val="24"/>
        </w:rPr>
        <w:t>月</w:t>
      </w:r>
      <w:r>
        <w:rPr>
          <w:rFonts w:eastAsia="仿宋_GB2312"/>
          <w:sz w:val="24"/>
          <w:szCs w:val="24"/>
        </w:rPr>
        <w:t>1</w:t>
      </w:r>
      <w:r>
        <w:rPr>
          <w:rFonts w:hint="eastAsia"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rPr>
      </w:pPr>
      <w:r>
        <w:rPr>
          <w:rFonts w:eastAsia="仿宋_GB2312"/>
          <w:sz w:val="24"/>
          <w:szCs w:val="24"/>
        </w:rPr>
        <w:t>D  2021</w:t>
      </w:r>
      <w:r>
        <w:rPr>
          <w:rFonts w:hint="eastAsia" w:eastAsia="仿宋_GB2312" w:cs="仿宋_GB2312"/>
          <w:sz w:val="24"/>
          <w:szCs w:val="24"/>
        </w:rPr>
        <w:t>年</w:t>
      </w:r>
      <w:r>
        <w:rPr>
          <w:rFonts w:eastAsia="仿宋_GB2312"/>
          <w:sz w:val="24"/>
          <w:szCs w:val="24"/>
        </w:rPr>
        <w:t>7</w:t>
      </w:r>
      <w:r>
        <w:rPr>
          <w:rFonts w:hint="eastAsia" w:eastAsia="仿宋_GB2312" w:cs="仿宋_GB2312"/>
          <w:sz w:val="24"/>
          <w:szCs w:val="24"/>
        </w:rPr>
        <w:t>月</w:t>
      </w:r>
      <w:r>
        <w:rPr>
          <w:rFonts w:eastAsia="仿宋_GB2312"/>
          <w:sz w:val="24"/>
          <w:szCs w:val="24"/>
        </w:rPr>
        <w:t>1</w:t>
      </w:r>
      <w:r>
        <w:rPr>
          <w:rFonts w:hint="eastAsia" w:eastAsia="仿宋_GB2312" w:cs="仿宋_GB2312"/>
          <w:sz w:val="24"/>
          <w:szCs w:val="24"/>
        </w:rPr>
        <w:t>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hint="eastAsia" w:eastAsia="仿宋_GB2312"/>
          <w:sz w:val="24"/>
          <w:szCs w:val="24"/>
          <w:lang w:val="en-US" w:eastAsia="zh-CN"/>
        </w:rPr>
        <w:t>87</w:t>
      </w:r>
      <w:r>
        <w:rPr>
          <w:rFonts w:hint="eastAsia" w:ascii="微软雅黑" w:hAnsi="微软雅黑" w:eastAsia="微软雅黑" w:cs="微软雅黑"/>
          <w:sz w:val="24"/>
          <w:szCs w:val="24"/>
          <w:lang w:val="en-US" w:eastAsia="zh-CN"/>
        </w:rPr>
        <w:t>．</w:t>
      </w:r>
      <w:r>
        <w:rPr>
          <w:rFonts w:eastAsia="仿宋_GB2312"/>
          <w:sz w:val="24"/>
          <w:szCs w:val="24"/>
          <w:lang w:val="zh-CN"/>
        </w:rPr>
        <w:t>2014</w:t>
      </w:r>
      <w:r>
        <w:rPr>
          <w:rFonts w:hint="eastAsia" w:eastAsia="仿宋_GB2312" w:cs="仿宋_GB2312"/>
          <w:sz w:val="24"/>
          <w:szCs w:val="24"/>
          <w:lang w:val="zh-CN"/>
        </w:rPr>
        <w:t>年全国人民代表大会常务委员会作出《关于设立国家宪法日的决定》，将</w:t>
      </w:r>
      <w:r>
        <w:rPr>
          <w:rFonts w:eastAsia="仿宋_GB2312"/>
          <w:sz w:val="24"/>
          <w:szCs w:val="24"/>
          <w:u w:val="single"/>
        </w:rPr>
        <w:t xml:space="preserve">    </w:t>
      </w:r>
      <w:r>
        <w:rPr>
          <w:rFonts w:hint="eastAsia" w:eastAsia="仿宋_GB2312" w:cs="仿宋_GB2312"/>
          <w:sz w:val="24"/>
          <w:szCs w:val="24"/>
          <w:lang w:val="zh-CN"/>
        </w:rPr>
        <w:t>设立为国家宪法日。国家通过多种形式开展宪法宣传教育活动。</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lang w:val="zh-CN"/>
        </w:rPr>
      </w:pPr>
      <w:r>
        <w:rPr>
          <w:rFonts w:eastAsia="仿宋_GB2312"/>
          <w:sz w:val="24"/>
          <w:szCs w:val="24"/>
        </w:rPr>
        <w:t>A.7</w:t>
      </w:r>
      <w:r>
        <w:rPr>
          <w:rFonts w:hint="eastAsia" w:eastAsia="仿宋_GB2312" w:cs="仿宋_GB2312"/>
          <w:sz w:val="24"/>
          <w:szCs w:val="24"/>
          <w:lang w:val="zh-CN"/>
        </w:rPr>
        <w:t>月</w:t>
      </w:r>
      <w:r>
        <w:rPr>
          <w:rFonts w:eastAsia="仿宋_GB2312"/>
          <w:sz w:val="24"/>
          <w:szCs w:val="24"/>
        </w:rPr>
        <w:t>1</w:t>
      </w:r>
      <w:r>
        <w:rPr>
          <w:rFonts w:hint="eastAsia" w:eastAsia="仿宋_GB2312" w:cs="仿宋_GB2312"/>
          <w:sz w:val="24"/>
          <w:szCs w:val="24"/>
          <w:lang w:val="zh-CN"/>
        </w:rPr>
        <w:t>日</w:t>
      </w:r>
      <w:r>
        <w:rPr>
          <w:rFonts w:eastAsia="仿宋_GB2312"/>
          <w:sz w:val="24"/>
          <w:szCs w:val="24"/>
        </w:rPr>
        <w:t xml:space="preserve">  B.8</w:t>
      </w:r>
      <w:r>
        <w:rPr>
          <w:rFonts w:hint="eastAsia" w:eastAsia="仿宋_GB2312" w:cs="仿宋_GB2312"/>
          <w:sz w:val="24"/>
          <w:szCs w:val="24"/>
          <w:lang w:val="zh-CN"/>
        </w:rPr>
        <w:t>月</w:t>
      </w:r>
      <w:r>
        <w:rPr>
          <w:rFonts w:eastAsia="仿宋_GB2312"/>
          <w:sz w:val="24"/>
          <w:szCs w:val="24"/>
        </w:rPr>
        <w:t>1</w:t>
      </w:r>
      <w:r>
        <w:rPr>
          <w:rFonts w:hint="eastAsia" w:eastAsia="仿宋_GB2312" w:cs="仿宋_GB2312"/>
          <w:sz w:val="24"/>
          <w:szCs w:val="24"/>
          <w:lang w:val="zh-CN"/>
        </w:rPr>
        <w:t>日</w:t>
      </w:r>
      <w:r>
        <w:rPr>
          <w:rFonts w:eastAsia="仿宋_GB2312"/>
          <w:sz w:val="24"/>
          <w:szCs w:val="24"/>
        </w:rPr>
        <w:t xml:space="preserve"> C.10</w:t>
      </w:r>
      <w:r>
        <w:rPr>
          <w:rFonts w:hint="eastAsia" w:eastAsia="仿宋_GB2312" w:cs="仿宋_GB2312"/>
          <w:sz w:val="24"/>
          <w:szCs w:val="24"/>
          <w:lang w:val="zh-CN"/>
        </w:rPr>
        <w:t>月</w:t>
      </w:r>
      <w:r>
        <w:rPr>
          <w:rFonts w:eastAsia="仿宋_GB2312"/>
          <w:sz w:val="24"/>
          <w:szCs w:val="24"/>
        </w:rPr>
        <w:t>1</w:t>
      </w:r>
      <w:r>
        <w:rPr>
          <w:rFonts w:hint="eastAsia" w:eastAsia="仿宋_GB2312" w:cs="仿宋_GB2312"/>
          <w:sz w:val="24"/>
          <w:szCs w:val="24"/>
          <w:lang w:val="zh-CN"/>
        </w:rPr>
        <w:t>日</w:t>
      </w:r>
      <w:r>
        <w:rPr>
          <w:rFonts w:eastAsia="仿宋_GB2312"/>
          <w:sz w:val="24"/>
          <w:szCs w:val="24"/>
        </w:rPr>
        <w:t xml:space="preserve"> D.12</w:t>
      </w:r>
      <w:r>
        <w:rPr>
          <w:rFonts w:hint="eastAsia" w:eastAsia="仿宋_GB2312" w:cs="仿宋_GB2312"/>
          <w:sz w:val="24"/>
          <w:szCs w:val="24"/>
          <w:lang w:val="zh-CN"/>
        </w:rPr>
        <w:t>月</w:t>
      </w:r>
      <w:r>
        <w:rPr>
          <w:rFonts w:eastAsia="仿宋_GB2312"/>
          <w:sz w:val="24"/>
          <w:szCs w:val="24"/>
        </w:rPr>
        <w:t>4</w:t>
      </w:r>
      <w:r>
        <w:rPr>
          <w:rFonts w:hint="eastAsia" w:eastAsia="仿宋_GB2312" w:cs="仿宋_GB2312"/>
          <w:sz w:val="24"/>
          <w:szCs w:val="24"/>
          <w:lang w:val="zh-CN"/>
        </w:rPr>
        <w:t>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D</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eastAsia="仿宋_GB2312"/>
          <w:sz w:val="24"/>
          <w:szCs w:val="24"/>
        </w:rPr>
      </w:pPr>
      <w:r>
        <w:rPr>
          <w:rFonts w:hint="eastAsia" w:eastAsia="仿宋_GB2312" w:cs="仿宋_GB2312"/>
          <w:sz w:val="24"/>
          <w:szCs w:val="24"/>
          <w:u w:val="none"/>
          <w:lang w:val="en-US" w:eastAsia="zh-CN"/>
        </w:rPr>
        <w:t>88</w:t>
      </w:r>
      <w:r>
        <w:rPr>
          <w:rFonts w:hint="eastAsia" w:ascii="微软雅黑" w:hAnsi="微软雅黑" w:eastAsia="微软雅黑" w:cs="微软雅黑"/>
          <w:sz w:val="24"/>
          <w:szCs w:val="24"/>
          <w:u w:val="none"/>
          <w:lang w:val="en-US" w:eastAsia="zh-CN"/>
        </w:rPr>
        <w:t>．</w:t>
      </w:r>
      <w:r>
        <w:rPr>
          <w:rFonts w:hint="eastAsia" w:eastAsia="仿宋_GB2312" w:cs="仿宋_GB2312"/>
          <w:sz w:val="24"/>
          <w:szCs w:val="24"/>
          <w:u w:val="single"/>
          <w:lang w:val="en-US" w:eastAsia="zh-CN"/>
        </w:rPr>
        <w:t xml:space="preserve">    </w:t>
      </w:r>
      <w:r>
        <w:rPr>
          <w:rFonts w:hint="eastAsia" w:eastAsia="仿宋_GB2312" w:cs="仿宋_GB2312"/>
          <w:sz w:val="24"/>
          <w:szCs w:val="24"/>
        </w:rPr>
        <w:t>是中国特色社会主义最本质的特征。</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A.</w:t>
      </w:r>
      <w:r>
        <w:rPr>
          <w:rFonts w:hint="eastAsia" w:eastAsia="仿宋_GB2312" w:cs="仿宋_GB2312"/>
          <w:sz w:val="24"/>
          <w:szCs w:val="24"/>
        </w:rPr>
        <w:t>中国共产党的领导</w:t>
      </w:r>
      <w:r>
        <w:rPr>
          <w:rFonts w:eastAsia="仿宋_GB2312"/>
          <w:sz w:val="24"/>
          <w:szCs w:val="24"/>
        </w:rPr>
        <w:t xml:space="preserve">  B.</w:t>
      </w:r>
      <w:r>
        <w:rPr>
          <w:rFonts w:hint="eastAsia" w:eastAsia="仿宋_GB2312" w:cs="仿宋_GB2312"/>
          <w:sz w:val="24"/>
          <w:szCs w:val="24"/>
        </w:rPr>
        <w:t>共同富裕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rPr>
      </w:pPr>
      <w:r>
        <w:rPr>
          <w:rFonts w:eastAsia="仿宋_GB2312"/>
          <w:sz w:val="24"/>
          <w:szCs w:val="24"/>
        </w:rPr>
        <w:t>C.</w:t>
      </w:r>
      <w:r>
        <w:rPr>
          <w:rFonts w:hint="eastAsia" w:eastAsia="仿宋_GB2312" w:cs="仿宋_GB2312"/>
          <w:sz w:val="24"/>
          <w:szCs w:val="24"/>
        </w:rPr>
        <w:t>改革开放</w:t>
      </w:r>
      <w:r>
        <w:rPr>
          <w:rFonts w:eastAsia="仿宋_GB2312"/>
          <w:sz w:val="24"/>
          <w:szCs w:val="24"/>
        </w:rPr>
        <w:t xml:space="preserve">  </w:t>
      </w:r>
      <w:r>
        <w:rPr>
          <w:rFonts w:hint="eastAsia" w:eastAsia="仿宋_GB2312"/>
          <w:sz w:val="24"/>
          <w:szCs w:val="24"/>
          <w:lang w:val="en-US" w:eastAsia="zh-CN"/>
        </w:rPr>
        <w:t xml:space="preserve">        </w:t>
      </w:r>
      <w:r>
        <w:rPr>
          <w:rFonts w:eastAsia="仿宋_GB2312"/>
          <w:sz w:val="24"/>
          <w:szCs w:val="24"/>
        </w:rPr>
        <w:t>D.</w:t>
      </w:r>
      <w:r>
        <w:rPr>
          <w:rFonts w:hint="eastAsia" w:eastAsia="仿宋_GB2312" w:cs="仿宋_GB2312"/>
          <w:sz w:val="24"/>
          <w:szCs w:val="24"/>
        </w:rPr>
        <w:t>以经济建设为中心</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hint="eastAsia" w:eastAsia="仿宋_GB2312" w:cs="仿宋_GB2312"/>
          <w:sz w:val="24"/>
          <w:szCs w:val="24"/>
          <w:lang w:val="en-US" w:eastAsia="zh-CN"/>
        </w:rPr>
        <w:t>89</w:t>
      </w:r>
      <w:r>
        <w:rPr>
          <w:rFonts w:hint="eastAsia" w:ascii="微软雅黑" w:hAnsi="微软雅黑" w:eastAsia="微软雅黑" w:cs="微软雅黑"/>
          <w:sz w:val="24"/>
          <w:szCs w:val="24"/>
          <w:lang w:val="en-US" w:eastAsia="zh-CN"/>
        </w:rPr>
        <w:t>．</w:t>
      </w:r>
      <w:r>
        <w:rPr>
          <w:rFonts w:hint="eastAsia" w:eastAsia="仿宋_GB2312" w:cs="仿宋_GB2312"/>
          <w:sz w:val="24"/>
          <w:szCs w:val="24"/>
          <w:lang w:val="zh-CN"/>
        </w:rPr>
        <w:t>对某市县公安局派出所以该县公安局的名义作出的具体行政行为不服申请的复议，应由下列哪个所述机关管辖</w:t>
      </w:r>
      <w:r>
        <w:rPr>
          <w:rFonts w:hint="eastAsia" w:eastAsia="仿宋_GB2312" w:cs="仿宋_GB2312"/>
          <w:sz w:val="24"/>
          <w:szCs w:val="24"/>
          <w:u w:val="single"/>
          <w:lang w:val="en-US" w:eastAsia="zh-CN"/>
        </w:rPr>
        <w:t xml:space="preserve">    </w:t>
      </w:r>
      <w:r>
        <w:rPr>
          <w:rFonts w:eastAsia="仿宋_GB2312"/>
          <w:sz w:val="24"/>
          <w:szCs w:val="24"/>
          <w:u w:val="single"/>
          <w:lang w:val="zh-CN"/>
        </w:rPr>
        <w:t xml:space="preserve"> </w:t>
      </w:r>
      <w:r>
        <w:rPr>
          <w:rFonts w:eastAsia="仿宋_GB2312"/>
          <w:sz w:val="24"/>
          <w:szCs w:val="24"/>
          <w:u w:val="none"/>
        </w:rPr>
        <w:t xml:space="preserve"> </w:t>
      </w:r>
      <w:r>
        <w:rPr>
          <w:rFonts w:hint="eastAsia" w:eastAsia="仿宋_GB2312"/>
          <w:sz w:val="24"/>
          <w:szCs w:val="24"/>
          <w:u w:val="none"/>
          <w:lang w:eastAsia="zh-CN"/>
        </w:rPr>
        <w:t>。</w:t>
      </w:r>
      <w:r>
        <w:rPr>
          <w:rFonts w:eastAsia="仿宋_GB2312"/>
          <w:sz w:val="24"/>
          <w:szCs w:val="24"/>
          <w:u w:val="none"/>
        </w:rPr>
        <w:t xml:space="preserve">  </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A</w:t>
      </w:r>
      <w:r>
        <w:rPr>
          <w:rFonts w:hint="eastAsia" w:eastAsia="仿宋_GB2312" w:cs="仿宋_GB2312"/>
          <w:sz w:val="24"/>
          <w:szCs w:val="24"/>
          <w:lang w:val="zh-CN"/>
        </w:rPr>
        <w:t>该县公安局</w:t>
      </w:r>
      <w:r>
        <w:rPr>
          <w:rFonts w:eastAsia="仿宋_GB2312"/>
          <w:sz w:val="24"/>
          <w:szCs w:val="24"/>
          <w:lang w:val="zh-CN"/>
        </w:rPr>
        <w:t xml:space="preserve"> </w:t>
      </w:r>
      <w:r>
        <w:rPr>
          <w:rFonts w:eastAsia="仿宋_GB2312"/>
          <w:sz w:val="24"/>
          <w:szCs w:val="24"/>
        </w:rPr>
        <w:t xml:space="preserve"> </w:t>
      </w:r>
      <w:r>
        <w:rPr>
          <w:rFonts w:hint="eastAsia" w:eastAsia="仿宋_GB2312"/>
          <w:sz w:val="24"/>
          <w:szCs w:val="24"/>
          <w:lang w:val="en-US" w:eastAsia="zh-CN"/>
        </w:rPr>
        <w:t xml:space="preserve">              </w:t>
      </w:r>
      <w:r>
        <w:rPr>
          <w:rFonts w:eastAsia="仿宋_GB2312"/>
          <w:sz w:val="24"/>
          <w:szCs w:val="24"/>
        </w:rPr>
        <w:t xml:space="preserve"> </w:t>
      </w:r>
      <w:r>
        <w:rPr>
          <w:rFonts w:eastAsia="仿宋_GB2312"/>
          <w:sz w:val="24"/>
          <w:szCs w:val="24"/>
          <w:lang w:val="zh-CN"/>
        </w:rPr>
        <w:t>B</w:t>
      </w:r>
      <w:r>
        <w:rPr>
          <w:rFonts w:hint="eastAsia" w:eastAsia="仿宋_GB2312" w:cs="仿宋_GB2312"/>
          <w:sz w:val="24"/>
          <w:szCs w:val="24"/>
          <w:lang w:val="zh-CN"/>
        </w:rPr>
        <w:t>该派出所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lang w:val="zh-CN"/>
        </w:rPr>
      </w:pPr>
      <w:r>
        <w:rPr>
          <w:rFonts w:eastAsia="仿宋_GB2312"/>
          <w:sz w:val="24"/>
          <w:szCs w:val="24"/>
          <w:lang w:val="zh-CN"/>
        </w:rPr>
        <w:t>C</w:t>
      </w:r>
      <w:r>
        <w:rPr>
          <w:rFonts w:hint="eastAsia" w:eastAsia="仿宋_GB2312" w:cs="仿宋_GB2312"/>
          <w:sz w:val="24"/>
          <w:szCs w:val="24"/>
          <w:lang w:val="zh-CN"/>
        </w:rPr>
        <w:t>该县人民政府或某市公安局</w:t>
      </w:r>
      <w:r>
        <w:rPr>
          <w:rFonts w:eastAsia="仿宋_GB2312"/>
          <w:sz w:val="24"/>
          <w:szCs w:val="24"/>
          <w:lang w:val="zh-CN"/>
        </w:rPr>
        <w:t xml:space="preserve"> </w:t>
      </w:r>
      <w:r>
        <w:rPr>
          <w:rFonts w:eastAsia="仿宋_GB2312"/>
          <w:sz w:val="24"/>
          <w:szCs w:val="24"/>
        </w:rPr>
        <w:t xml:space="preserve">  </w:t>
      </w:r>
      <w:r>
        <w:rPr>
          <w:rFonts w:eastAsia="仿宋_GB2312"/>
          <w:sz w:val="24"/>
          <w:szCs w:val="24"/>
          <w:lang w:val="zh-CN"/>
        </w:rPr>
        <w:t>D</w:t>
      </w:r>
      <w:r>
        <w:rPr>
          <w:rFonts w:hint="eastAsia" w:eastAsia="仿宋_GB2312" w:cs="仿宋_GB2312"/>
          <w:sz w:val="24"/>
          <w:szCs w:val="24"/>
          <w:lang w:val="zh-CN"/>
        </w:rPr>
        <w:t>某市人民政府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lang w:val="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hint="eastAsia" w:eastAsia="仿宋_GB2312" w:cs="仿宋_GB2312"/>
          <w:sz w:val="24"/>
          <w:szCs w:val="24"/>
          <w:lang w:val="en-US" w:eastAsia="zh-CN"/>
        </w:rPr>
        <w:t>90</w:t>
      </w:r>
      <w:r>
        <w:rPr>
          <w:rFonts w:hint="eastAsia" w:ascii="微软雅黑" w:hAnsi="微软雅黑" w:eastAsia="微软雅黑" w:cs="微软雅黑"/>
          <w:sz w:val="24"/>
          <w:szCs w:val="24"/>
          <w:lang w:val="en-US" w:eastAsia="zh-CN"/>
        </w:rPr>
        <w:t>．</w:t>
      </w:r>
      <w:r>
        <w:rPr>
          <w:rFonts w:hint="eastAsia" w:eastAsia="仿宋_GB2312" w:cs="仿宋_GB2312"/>
          <w:sz w:val="24"/>
          <w:szCs w:val="24"/>
          <w:lang w:val="zh-CN"/>
        </w:rPr>
        <w:t>无民事行为能力或者限制民事行为能力的成年人，由下列有监护能力的人按</w:t>
      </w:r>
      <w:r>
        <w:rPr>
          <w:rFonts w:hint="eastAsia" w:eastAsia="仿宋_GB2312" w:cs="仿宋_GB2312"/>
          <w:sz w:val="24"/>
          <w:szCs w:val="24"/>
          <w:u w:val="single"/>
          <w:lang w:val="en-US" w:eastAsia="zh-CN"/>
        </w:rPr>
        <w:t xml:space="preserve">    </w:t>
      </w:r>
      <w:r>
        <w:rPr>
          <w:rFonts w:hint="eastAsia" w:eastAsia="仿宋_GB2312" w:cs="仿宋_GB2312"/>
          <w:sz w:val="24"/>
          <w:szCs w:val="24"/>
          <w:lang w:val="zh-CN"/>
        </w:rPr>
        <w:t>顺序担任监护人。</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A</w:t>
      </w:r>
      <w:r>
        <w:rPr>
          <w:rFonts w:eastAsia="仿宋_GB2312"/>
          <w:sz w:val="24"/>
          <w:szCs w:val="24"/>
        </w:rPr>
        <w:t xml:space="preserve">  </w:t>
      </w:r>
      <w:r>
        <w:rPr>
          <w:rFonts w:hint="eastAsia" w:eastAsia="仿宋_GB2312" w:cs="仿宋_GB2312"/>
          <w:sz w:val="24"/>
          <w:szCs w:val="24"/>
          <w:lang w:val="zh-CN"/>
        </w:rPr>
        <w:t>父母、子女；配偶；其他近亲属</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B</w:t>
      </w:r>
      <w:r>
        <w:rPr>
          <w:rFonts w:eastAsia="仿宋_GB2312"/>
          <w:sz w:val="24"/>
          <w:szCs w:val="24"/>
        </w:rPr>
        <w:t xml:space="preserve">  </w:t>
      </w:r>
      <w:r>
        <w:rPr>
          <w:rFonts w:hint="eastAsia" w:eastAsia="仿宋_GB2312" w:cs="仿宋_GB2312"/>
          <w:sz w:val="24"/>
          <w:szCs w:val="24"/>
          <w:lang w:val="zh-CN"/>
        </w:rPr>
        <w:t>父母、配偶；子女；其他近亲属</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C</w:t>
      </w:r>
      <w:r>
        <w:rPr>
          <w:rFonts w:eastAsia="仿宋_GB2312"/>
          <w:sz w:val="24"/>
          <w:szCs w:val="24"/>
        </w:rPr>
        <w:t xml:space="preserve">  </w:t>
      </w:r>
      <w:r>
        <w:rPr>
          <w:rFonts w:hint="eastAsia" w:eastAsia="仿宋_GB2312" w:cs="仿宋_GB2312"/>
          <w:sz w:val="24"/>
          <w:szCs w:val="24"/>
          <w:lang w:val="zh-CN"/>
        </w:rPr>
        <w:t>配偶；父母、子女；其他近亲属</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lang w:val="zh-CN"/>
        </w:rPr>
      </w:pPr>
      <w:r>
        <w:rPr>
          <w:rFonts w:eastAsia="仿宋_GB2312"/>
          <w:sz w:val="24"/>
          <w:szCs w:val="24"/>
          <w:lang w:val="zh-CN"/>
        </w:rPr>
        <w:t>D</w:t>
      </w:r>
      <w:r>
        <w:rPr>
          <w:rFonts w:eastAsia="仿宋_GB2312"/>
          <w:sz w:val="24"/>
          <w:szCs w:val="24"/>
        </w:rPr>
        <w:t xml:space="preserve">  </w:t>
      </w:r>
      <w:r>
        <w:rPr>
          <w:rFonts w:hint="eastAsia" w:eastAsia="仿宋_GB2312" w:cs="仿宋_GB2312"/>
          <w:sz w:val="24"/>
          <w:szCs w:val="24"/>
          <w:lang w:val="zh-CN"/>
        </w:rPr>
        <w:t>配偶、子女；父母；其他近亲属</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lang w:val="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rPr>
        <w:t>9</w:t>
      </w:r>
      <w:r>
        <w:rPr>
          <w:rFonts w:hint="eastAsia" w:eastAsia="仿宋_GB2312"/>
          <w:sz w:val="24"/>
          <w:szCs w:val="24"/>
          <w:lang w:val="en-US" w:eastAsia="zh-CN"/>
        </w:rPr>
        <w:t>1</w:t>
      </w:r>
      <w:r>
        <w:rPr>
          <w:rFonts w:hint="eastAsia" w:ascii="微软雅黑" w:hAnsi="微软雅黑" w:eastAsia="微软雅黑" w:cs="微软雅黑"/>
          <w:sz w:val="24"/>
          <w:szCs w:val="24"/>
          <w:lang w:val="en-US" w:eastAsia="zh-CN"/>
        </w:rPr>
        <w:t>．</w:t>
      </w:r>
      <w:r>
        <w:rPr>
          <w:rFonts w:hint="eastAsia" w:eastAsia="仿宋_GB2312" w:cs="仿宋_GB2312"/>
          <w:sz w:val="24"/>
          <w:szCs w:val="24"/>
          <w:lang w:val="zh-CN"/>
        </w:rPr>
        <w:t>我国宪法规定的公民在法律面前一律平等的原则是指</w:t>
      </w:r>
      <w:r>
        <w:rPr>
          <w:rFonts w:hint="eastAsia" w:eastAsia="仿宋_GB2312" w:cs="仿宋_GB2312"/>
          <w:sz w:val="24"/>
          <w:szCs w:val="24"/>
          <w:u w:val="single"/>
          <w:lang w:val="en-US" w:eastAsia="zh-CN"/>
        </w:rPr>
        <w:t xml:space="preserve">   </w:t>
      </w:r>
      <w:r>
        <w:rPr>
          <w:rFonts w:hint="eastAsia" w:eastAsia="仿宋_GB2312" w:cs="仿宋_GB2312"/>
          <w:sz w:val="24"/>
          <w:szCs w:val="24"/>
          <w:lang w:val="en-US" w:eastAsia="zh-CN"/>
        </w:rPr>
        <w:t xml:space="preserve"> </w:t>
      </w:r>
      <w:r>
        <w:rPr>
          <w:rFonts w:hint="eastAsia" w:eastAsia="仿宋_GB2312" w:cs="仿宋_GB2312"/>
          <w:sz w:val="24"/>
          <w:szCs w:val="24"/>
          <w:lang w:val="zh-CN"/>
        </w:rPr>
        <w:t>。</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A.</w:t>
      </w:r>
      <w:r>
        <w:rPr>
          <w:rFonts w:hint="eastAsia" w:eastAsia="仿宋_GB2312" w:cs="仿宋_GB2312"/>
          <w:sz w:val="24"/>
          <w:szCs w:val="24"/>
          <w:lang w:val="zh-CN"/>
        </w:rPr>
        <w:t>居住在中国境内的公民在法律面前平等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B.</w:t>
      </w:r>
      <w:r>
        <w:rPr>
          <w:rFonts w:hint="eastAsia" w:eastAsia="仿宋_GB2312" w:cs="仿宋_GB2312"/>
          <w:sz w:val="24"/>
          <w:szCs w:val="24"/>
          <w:lang w:val="zh-CN"/>
        </w:rPr>
        <w:t>凡具有中华人民共和国国籍的人在法律面前平等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it-IT"/>
        </w:rPr>
        <w:t>C.</w:t>
      </w:r>
      <w:r>
        <w:rPr>
          <w:rFonts w:hint="eastAsia" w:eastAsia="仿宋_GB2312" w:cs="仿宋_GB2312"/>
          <w:sz w:val="24"/>
          <w:szCs w:val="24"/>
          <w:lang w:val="zh-CN"/>
        </w:rPr>
        <w:t>人民在法律面前平等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lang w:val="zh-CN"/>
        </w:rPr>
      </w:pPr>
      <w:r>
        <w:rPr>
          <w:rFonts w:eastAsia="仿宋_GB2312"/>
          <w:sz w:val="24"/>
          <w:szCs w:val="24"/>
          <w:lang w:val="zh-CN"/>
        </w:rPr>
        <w:t>D.18</w:t>
      </w:r>
      <w:r>
        <w:rPr>
          <w:rFonts w:hint="eastAsia" w:eastAsia="仿宋_GB2312" w:cs="仿宋_GB2312"/>
          <w:sz w:val="24"/>
          <w:szCs w:val="24"/>
          <w:lang w:val="zh-CN"/>
        </w:rPr>
        <w:t>周岁以上公民在法律面前一律平等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lang w:val="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hint="eastAsia" w:eastAsia="仿宋_GB2312" w:cs="仿宋_GB2312"/>
          <w:sz w:val="24"/>
          <w:szCs w:val="24"/>
          <w:lang w:val="en-US" w:eastAsia="zh-CN"/>
        </w:rPr>
        <w:t>92</w:t>
      </w:r>
      <w:r>
        <w:rPr>
          <w:rFonts w:hint="eastAsia" w:ascii="微软雅黑" w:hAnsi="微软雅黑" w:eastAsia="微软雅黑" w:cs="微软雅黑"/>
          <w:sz w:val="24"/>
          <w:szCs w:val="24"/>
          <w:lang w:val="en-US" w:eastAsia="zh-CN"/>
        </w:rPr>
        <w:t>．</w:t>
      </w:r>
      <w:r>
        <w:rPr>
          <w:rFonts w:hint="eastAsia" w:eastAsia="仿宋_GB2312" w:cs="仿宋_GB2312"/>
          <w:sz w:val="24"/>
          <w:szCs w:val="24"/>
          <w:lang w:val="zh-CN"/>
        </w:rPr>
        <w:t>被采取强制措施的犯罪嫌疑人、被告人和正在服刑的罪犯，如实供述司法机关尚未掌握的本人其他罪刑的，可以从轻或者减轻处罚，该规定体现了我国刑法的</w:t>
      </w:r>
      <w:r>
        <w:rPr>
          <w:rFonts w:hint="eastAsia" w:eastAsia="仿宋_GB2312"/>
          <w:sz w:val="24"/>
          <w:szCs w:val="24"/>
          <w:u w:val="single"/>
          <w:lang w:val="en-US" w:eastAsia="zh-CN"/>
        </w:rPr>
        <w:t xml:space="preserve">    </w:t>
      </w:r>
      <w:r>
        <w:rPr>
          <w:rFonts w:hint="eastAsia" w:eastAsia="仿宋_GB2312"/>
          <w:sz w:val="24"/>
          <w:szCs w:val="24"/>
          <w:lang w:val="en-US" w:eastAsia="zh-CN"/>
        </w:rPr>
        <w:t xml:space="preserve"> </w:t>
      </w:r>
      <w:r>
        <w:rPr>
          <w:rFonts w:hint="eastAsia" w:eastAsia="仿宋_GB2312" w:cs="仿宋_GB2312"/>
          <w:sz w:val="24"/>
          <w:szCs w:val="24"/>
          <w:lang w:val="zh-CN"/>
        </w:rPr>
        <w:t>。</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A</w:t>
      </w:r>
      <w:r>
        <w:rPr>
          <w:rFonts w:hint="eastAsia" w:eastAsia="仿宋_GB2312" w:cs="仿宋_GB2312"/>
          <w:sz w:val="24"/>
          <w:szCs w:val="24"/>
          <w:lang w:val="zh-CN"/>
        </w:rPr>
        <w:t>、罪刑法定原则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B</w:t>
      </w:r>
      <w:r>
        <w:rPr>
          <w:rFonts w:hint="eastAsia" w:eastAsia="仿宋_GB2312" w:cs="仿宋_GB2312"/>
          <w:sz w:val="24"/>
          <w:szCs w:val="24"/>
          <w:lang w:val="zh-CN"/>
        </w:rPr>
        <w:t>、罪责刑相适应原则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C</w:t>
      </w:r>
      <w:r>
        <w:rPr>
          <w:rFonts w:hint="eastAsia" w:eastAsia="仿宋_GB2312" w:cs="仿宋_GB2312"/>
          <w:sz w:val="24"/>
          <w:szCs w:val="24"/>
          <w:lang w:val="zh-CN"/>
        </w:rPr>
        <w:t>、刑法适用平等原则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lang w:val="zh-CN"/>
        </w:rPr>
      </w:pPr>
      <w:r>
        <w:rPr>
          <w:rFonts w:eastAsia="仿宋_GB2312"/>
          <w:sz w:val="24"/>
          <w:szCs w:val="24"/>
          <w:lang w:val="zh-CN"/>
        </w:rPr>
        <w:t>D</w:t>
      </w:r>
      <w:r>
        <w:rPr>
          <w:rFonts w:hint="eastAsia" w:eastAsia="仿宋_GB2312" w:cs="仿宋_GB2312"/>
          <w:sz w:val="24"/>
          <w:szCs w:val="24"/>
          <w:lang w:val="zh-CN"/>
        </w:rPr>
        <w:t>、惩罚与教育相结合原则</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lang w:val="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hint="eastAsia" w:eastAsia="仿宋_GB2312"/>
          <w:sz w:val="24"/>
          <w:szCs w:val="24"/>
          <w:lang w:val="en-US" w:eastAsia="zh-CN"/>
        </w:rPr>
        <w:t>93</w:t>
      </w:r>
      <w:r>
        <w:rPr>
          <w:rFonts w:hint="eastAsia" w:ascii="微软雅黑" w:hAnsi="微软雅黑" w:eastAsia="微软雅黑" w:cs="微软雅黑"/>
          <w:sz w:val="24"/>
          <w:szCs w:val="24"/>
          <w:lang w:val="en-US" w:eastAsia="zh-CN"/>
        </w:rPr>
        <w:t>．</w:t>
      </w:r>
      <w:r>
        <w:rPr>
          <w:rFonts w:hint="eastAsia" w:eastAsia="仿宋_GB2312" w:cs="仿宋_GB2312"/>
          <w:sz w:val="24"/>
          <w:szCs w:val="24"/>
          <w:lang w:val="zh-CN"/>
        </w:rPr>
        <w:t>我国刑法规定在我国领域内的犯罪是指</w:t>
      </w:r>
      <w:r>
        <w:rPr>
          <w:rFonts w:hint="eastAsia" w:eastAsia="仿宋_GB2312"/>
          <w:sz w:val="24"/>
          <w:szCs w:val="24"/>
          <w:u w:val="single"/>
          <w:lang w:val="en-US" w:eastAsia="zh-CN"/>
        </w:rPr>
        <w:t xml:space="preserve">    </w:t>
      </w:r>
      <w:r>
        <w:rPr>
          <w:rFonts w:hint="eastAsia" w:eastAsia="仿宋_GB2312" w:cs="仿宋_GB2312"/>
          <w:sz w:val="24"/>
          <w:szCs w:val="24"/>
          <w:lang w:val="zh-CN"/>
        </w:rPr>
        <w:t>。</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A</w:t>
      </w:r>
      <w:r>
        <w:rPr>
          <w:rFonts w:eastAsia="仿宋_GB2312"/>
          <w:sz w:val="24"/>
          <w:szCs w:val="24"/>
        </w:rPr>
        <w:t xml:space="preserve"> </w:t>
      </w:r>
      <w:r>
        <w:rPr>
          <w:rFonts w:hint="eastAsia" w:eastAsia="仿宋_GB2312" w:cs="仿宋_GB2312"/>
          <w:sz w:val="24"/>
          <w:szCs w:val="24"/>
          <w:lang w:val="zh-CN"/>
        </w:rPr>
        <w:t>受害人居住地在我国领域内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B</w:t>
      </w:r>
      <w:r>
        <w:rPr>
          <w:rFonts w:eastAsia="仿宋_GB2312"/>
          <w:sz w:val="24"/>
          <w:szCs w:val="24"/>
        </w:rPr>
        <w:t xml:space="preserve"> </w:t>
      </w:r>
      <w:r>
        <w:rPr>
          <w:rFonts w:hint="eastAsia" w:eastAsia="仿宋_GB2312" w:cs="仿宋_GB2312"/>
          <w:sz w:val="24"/>
          <w:szCs w:val="24"/>
          <w:lang w:val="zh-CN"/>
        </w:rPr>
        <w:t>犯罪人居住在我国领域内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C</w:t>
      </w:r>
      <w:r>
        <w:rPr>
          <w:rFonts w:eastAsia="仿宋_GB2312"/>
          <w:sz w:val="24"/>
          <w:szCs w:val="24"/>
        </w:rPr>
        <w:t xml:space="preserve"> </w:t>
      </w:r>
      <w:r>
        <w:rPr>
          <w:rFonts w:hint="eastAsia" w:eastAsia="仿宋_GB2312" w:cs="仿宋_GB2312"/>
          <w:sz w:val="24"/>
          <w:szCs w:val="24"/>
          <w:lang w:val="zh-CN"/>
        </w:rPr>
        <w:t>犯罪行为或者结果有一项发生在我国领域内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lang w:val="zh-CN"/>
        </w:rPr>
      </w:pPr>
      <w:r>
        <w:rPr>
          <w:rFonts w:eastAsia="仿宋_GB2312"/>
          <w:sz w:val="24"/>
          <w:szCs w:val="24"/>
          <w:lang w:val="zh-CN"/>
        </w:rPr>
        <w:t>D</w:t>
      </w:r>
      <w:r>
        <w:rPr>
          <w:rFonts w:eastAsia="仿宋_GB2312"/>
          <w:sz w:val="24"/>
          <w:szCs w:val="24"/>
        </w:rPr>
        <w:t xml:space="preserve"> </w:t>
      </w:r>
      <w:r>
        <w:rPr>
          <w:rFonts w:hint="eastAsia" w:eastAsia="仿宋_GB2312" w:cs="仿宋_GB2312"/>
          <w:sz w:val="24"/>
          <w:szCs w:val="24"/>
          <w:lang w:val="zh-CN"/>
        </w:rPr>
        <w:t>受害人与犯罪人均居住在我国领域内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lang w:val="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hint="eastAsia" w:eastAsia="仿宋_GB2312"/>
          <w:sz w:val="24"/>
          <w:szCs w:val="24"/>
          <w:lang w:val="en-US" w:eastAsia="zh-CN"/>
        </w:rPr>
        <w:t>94</w:t>
      </w:r>
      <w:r>
        <w:rPr>
          <w:rFonts w:hint="eastAsia" w:ascii="微软雅黑" w:hAnsi="微软雅黑" w:eastAsia="微软雅黑" w:cs="微软雅黑"/>
          <w:sz w:val="24"/>
          <w:szCs w:val="24"/>
          <w:lang w:val="en-US" w:eastAsia="zh-CN"/>
        </w:rPr>
        <w:t>．</w:t>
      </w:r>
      <w:r>
        <w:rPr>
          <w:rFonts w:hint="eastAsia" w:eastAsia="仿宋_GB2312" w:cs="仿宋_GB2312"/>
          <w:sz w:val="24"/>
          <w:szCs w:val="24"/>
          <w:lang w:val="zh-CN"/>
        </w:rPr>
        <w:t>甲与乙因工作产生矛盾，欲报复乙。甲将某国影星的一张淫秽照片头像换成乙的头像，在互联网上发布，</w:t>
      </w:r>
      <w:r>
        <w:rPr>
          <w:rFonts w:eastAsia="仿宋_GB2312"/>
          <w:sz w:val="24"/>
          <w:szCs w:val="24"/>
          <w:lang w:val="zh-CN"/>
        </w:rPr>
        <w:t>2</w:t>
      </w:r>
      <w:r>
        <w:rPr>
          <w:rFonts w:hint="eastAsia" w:eastAsia="仿宋_GB2312" w:cs="仿宋_GB2312"/>
          <w:sz w:val="24"/>
          <w:szCs w:val="24"/>
          <w:lang w:val="zh-CN"/>
        </w:rPr>
        <w:t>万多人在网络上点击浏览、</w:t>
      </w:r>
      <w:r>
        <w:rPr>
          <w:rFonts w:eastAsia="仿宋_GB2312"/>
          <w:sz w:val="24"/>
          <w:szCs w:val="24"/>
          <w:lang w:val="zh-CN"/>
        </w:rPr>
        <w:t>1</w:t>
      </w:r>
      <w:r>
        <w:rPr>
          <w:rFonts w:hint="eastAsia" w:eastAsia="仿宋_GB2312" w:cs="仿宋_GB2312"/>
          <w:sz w:val="24"/>
          <w:szCs w:val="24"/>
          <w:lang w:val="zh-CN"/>
        </w:rPr>
        <w:t>千人转发。乙发现后，向公安机关报案。对甲的行为，应以</w:t>
      </w:r>
      <w:r>
        <w:rPr>
          <w:rFonts w:hint="eastAsia" w:eastAsia="仿宋_GB2312" w:cs="仿宋_GB2312"/>
          <w:sz w:val="24"/>
          <w:szCs w:val="24"/>
          <w:u w:val="single"/>
          <w:lang w:val="en-US" w:eastAsia="zh-CN"/>
        </w:rPr>
        <w:t xml:space="preserve">    </w:t>
      </w:r>
      <w:r>
        <w:rPr>
          <w:rFonts w:hint="eastAsia" w:eastAsia="仿宋_GB2312" w:cs="仿宋_GB2312"/>
          <w:sz w:val="24"/>
          <w:szCs w:val="24"/>
          <w:lang w:val="zh-CN"/>
        </w:rPr>
        <w:t>定性处理。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lang w:val="zh-CN"/>
        </w:rPr>
      </w:pPr>
      <w:r>
        <w:rPr>
          <w:rFonts w:eastAsia="仿宋_GB2312"/>
          <w:sz w:val="24"/>
          <w:szCs w:val="24"/>
          <w:lang w:val="zh-CN"/>
        </w:rPr>
        <w:t>A.</w:t>
      </w:r>
      <w:r>
        <w:rPr>
          <w:rFonts w:hint="eastAsia" w:eastAsia="仿宋_GB2312" w:cs="仿宋_GB2312"/>
          <w:sz w:val="24"/>
          <w:szCs w:val="24"/>
          <w:lang w:val="zh-CN"/>
        </w:rPr>
        <w:t>侮辱罪</w:t>
      </w:r>
      <w:r>
        <w:rPr>
          <w:rFonts w:eastAsia="仿宋_GB2312"/>
          <w:sz w:val="24"/>
          <w:szCs w:val="24"/>
        </w:rPr>
        <w:t xml:space="preserve">  </w:t>
      </w:r>
      <w:r>
        <w:rPr>
          <w:rFonts w:hint="eastAsia" w:eastAsia="仿宋_GB2312"/>
          <w:sz w:val="24"/>
          <w:szCs w:val="24"/>
          <w:lang w:val="en-US" w:eastAsia="zh-CN"/>
        </w:rPr>
        <w:t xml:space="preserve">        </w:t>
      </w:r>
      <w:r>
        <w:rPr>
          <w:rFonts w:eastAsia="仿宋_GB2312"/>
          <w:sz w:val="24"/>
          <w:szCs w:val="24"/>
          <w:lang w:val="zh-CN"/>
        </w:rPr>
        <w:t>B.</w:t>
      </w:r>
      <w:r>
        <w:rPr>
          <w:rFonts w:hint="eastAsia" w:eastAsia="仿宋_GB2312" w:cs="仿宋_GB2312"/>
          <w:sz w:val="24"/>
          <w:szCs w:val="24"/>
          <w:lang w:val="zh-CN"/>
        </w:rPr>
        <w:t>诽谤罪</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lang w:val="zh-CN"/>
        </w:rPr>
      </w:pPr>
      <w:r>
        <w:rPr>
          <w:rFonts w:eastAsia="仿宋_GB2312"/>
          <w:sz w:val="24"/>
          <w:szCs w:val="24"/>
          <w:lang w:val="zh-CN"/>
        </w:rPr>
        <w:t>C.</w:t>
      </w:r>
      <w:r>
        <w:rPr>
          <w:rFonts w:hint="eastAsia" w:eastAsia="仿宋_GB2312" w:cs="仿宋_GB2312"/>
          <w:sz w:val="24"/>
          <w:szCs w:val="24"/>
          <w:lang w:val="zh-CN"/>
        </w:rPr>
        <w:t>传播淫秽物品罪</w:t>
      </w:r>
      <w:r>
        <w:rPr>
          <w:rFonts w:eastAsia="仿宋_GB2312"/>
          <w:sz w:val="24"/>
          <w:szCs w:val="24"/>
        </w:rPr>
        <w:t xml:space="preserve">  </w:t>
      </w:r>
      <w:r>
        <w:rPr>
          <w:rFonts w:eastAsia="仿宋_GB2312"/>
          <w:sz w:val="24"/>
          <w:szCs w:val="24"/>
          <w:lang w:val="zh-CN"/>
        </w:rPr>
        <w:t>D.</w:t>
      </w:r>
      <w:r>
        <w:rPr>
          <w:rFonts w:hint="eastAsia" w:eastAsia="仿宋_GB2312" w:cs="仿宋_GB2312"/>
          <w:sz w:val="24"/>
          <w:szCs w:val="24"/>
          <w:lang w:val="zh-CN"/>
        </w:rPr>
        <w:t>编造、故意传播虚假信息罪</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lang w:val="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hint="eastAsia" w:eastAsia="仿宋_GB2312" w:cs="仿宋_GB2312"/>
          <w:sz w:val="24"/>
          <w:szCs w:val="24"/>
          <w:lang w:val="en-US" w:eastAsia="zh-CN"/>
        </w:rPr>
        <w:t>95</w:t>
      </w:r>
      <w:r>
        <w:rPr>
          <w:rFonts w:hint="eastAsia" w:ascii="微软雅黑" w:hAnsi="微软雅黑" w:eastAsia="微软雅黑" w:cs="微软雅黑"/>
          <w:sz w:val="24"/>
          <w:szCs w:val="24"/>
          <w:lang w:val="en-US" w:eastAsia="zh-CN"/>
        </w:rPr>
        <w:t>．</w:t>
      </w:r>
      <w:r>
        <w:rPr>
          <w:rFonts w:hint="eastAsia" w:eastAsia="仿宋_GB2312" w:cs="仿宋_GB2312"/>
          <w:sz w:val="24"/>
          <w:szCs w:val="24"/>
        </w:rPr>
        <w:t>妇女张某吸毒成瘾，某次吸毒后，产生幻觉，掐打自己</w:t>
      </w:r>
      <w:r>
        <w:rPr>
          <w:rFonts w:eastAsia="仿宋_GB2312"/>
          <w:sz w:val="24"/>
          <w:szCs w:val="24"/>
        </w:rPr>
        <w:t>10</w:t>
      </w:r>
      <w:r>
        <w:rPr>
          <w:rFonts w:hint="eastAsia" w:eastAsia="仿宋_GB2312" w:cs="仿宋_GB2312"/>
          <w:sz w:val="24"/>
          <w:szCs w:val="24"/>
        </w:rPr>
        <w:t>个月大的婴儿。下列对张某的处理方式正确的是</w:t>
      </w:r>
      <w:r>
        <w:rPr>
          <w:rFonts w:hint="eastAsia" w:eastAsia="仿宋_GB2312"/>
          <w:sz w:val="24"/>
          <w:szCs w:val="24"/>
          <w:u w:val="single"/>
          <w:lang w:val="en-US" w:eastAsia="zh-CN"/>
        </w:rPr>
        <w:t xml:space="preserve">    </w:t>
      </w:r>
      <w:r>
        <w:rPr>
          <w:rFonts w:hint="eastAsia"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A.</w:t>
      </w:r>
      <w:r>
        <w:rPr>
          <w:rFonts w:hint="eastAsia" w:eastAsia="仿宋_GB2312" w:cs="仿宋_GB2312"/>
          <w:sz w:val="24"/>
          <w:szCs w:val="24"/>
        </w:rPr>
        <w:t>不得对张某予以行政拘留处罚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B.</w:t>
      </w:r>
      <w:r>
        <w:rPr>
          <w:rFonts w:hint="eastAsia" w:eastAsia="仿宋_GB2312" w:cs="仿宋_GB2312"/>
          <w:sz w:val="24"/>
          <w:szCs w:val="24"/>
        </w:rPr>
        <w:t>可以责令张某接受社区戒毒，期限为</w:t>
      </w:r>
      <w:r>
        <w:rPr>
          <w:rFonts w:eastAsia="仿宋_GB2312"/>
          <w:sz w:val="24"/>
          <w:szCs w:val="24"/>
        </w:rPr>
        <w:t>3</w:t>
      </w:r>
      <w:r>
        <w:rPr>
          <w:rFonts w:hint="eastAsia" w:eastAsia="仿宋_GB2312" w:cs="仿宋_GB2312"/>
          <w:sz w:val="24"/>
          <w:szCs w:val="24"/>
        </w:rPr>
        <w:t>年</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C.</w:t>
      </w:r>
      <w:r>
        <w:rPr>
          <w:rFonts w:hint="eastAsia" w:eastAsia="仿宋_GB2312" w:cs="仿宋_GB2312"/>
          <w:sz w:val="24"/>
          <w:szCs w:val="24"/>
        </w:rPr>
        <w:t>可以对张某作出强制隔离戒毒决定，但可以不予执行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rPr>
      </w:pPr>
      <w:r>
        <w:rPr>
          <w:rFonts w:eastAsia="仿宋_GB2312"/>
          <w:sz w:val="24"/>
          <w:szCs w:val="24"/>
        </w:rPr>
        <w:t>D.</w:t>
      </w:r>
      <w:r>
        <w:rPr>
          <w:rFonts w:hint="eastAsia" w:eastAsia="仿宋_GB2312" w:cs="仿宋_GB2312"/>
          <w:sz w:val="24"/>
          <w:szCs w:val="24"/>
        </w:rPr>
        <w:t>可以贵令张某接受社区康复</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4"/>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hint="eastAsia" w:eastAsia="仿宋_GB2312"/>
          <w:sz w:val="24"/>
          <w:szCs w:val="24"/>
          <w:lang w:val="en-US" w:eastAsia="zh-CN"/>
        </w:rPr>
        <w:t>96</w:t>
      </w:r>
      <w:r>
        <w:rPr>
          <w:rFonts w:hint="eastAsia" w:ascii="微软雅黑" w:hAnsi="微软雅黑" w:eastAsia="微软雅黑" w:cs="微软雅黑"/>
          <w:sz w:val="24"/>
          <w:szCs w:val="24"/>
          <w:lang w:val="en-US" w:eastAsia="zh-CN"/>
        </w:rPr>
        <w:t>．</w:t>
      </w:r>
      <w:r>
        <w:rPr>
          <w:rFonts w:hint="eastAsia" w:eastAsia="仿宋_GB2312" w:cs="仿宋_GB2312"/>
          <w:sz w:val="24"/>
          <w:szCs w:val="24"/>
        </w:rPr>
        <w:t>《中华人民共和国反家庭暴力法》所称家庭暴力，是指</w:t>
      </w:r>
      <w:r>
        <w:rPr>
          <w:rFonts w:hint="eastAsia" w:eastAsia="仿宋_GB2312" w:cs="仿宋_GB2312"/>
          <w:sz w:val="24"/>
          <w:szCs w:val="24"/>
          <w:u w:val="single"/>
          <w:lang w:val="en-US" w:eastAsia="zh-CN"/>
        </w:rPr>
        <w:t xml:space="preserve">   </w:t>
      </w:r>
      <w:r>
        <w:rPr>
          <w:rFonts w:hint="eastAsia" w:eastAsia="仿宋_GB2312" w:cs="仿宋_GB2312"/>
          <w:sz w:val="24"/>
          <w:szCs w:val="24"/>
        </w:rPr>
        <w:t>之间以殴打、捆绑、残害、限制人身自由以及经常性谩骂、恐吓等方式实施身体、精神等侵害行为。</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sz w:val="24"/>
          <w:szCs w:val="24"/>
          <w:lang w:val="en-US" w:eastAsia="zh-CN"/>
        </w:rPr>
      </w:pPr>
      <w:r>
        <w:rPr>
          <w:rFonts w:eastAsia="仿宋_GB2312"/>
          <w:sz w:val="24"/>
          <w:szCs w:val="24"/>
        </w:rPr>
        <w:t>A</w:t>
      </w:r>
      <w:r>
        <w:rPr>
          <w:rFonts w:hint="eastAsia" w:eastAsia="仿宋_GB2312" w:cs="仿宋_GB2312"/>
          <w:sz w:val="24"/>
          <w:szCs w:val="24"/>
        </w:rPr>
        <w:t>、夫妻</w:t>
      </w:r>
      <w:r>
        <w:rPr>
          <w:rFonts w:eastAsia="仿宋_GB2312"/>
          <w:sz w:val="24"/>
          <w:szCs w:val="24"/>
        </w:rPr>
        <w:t xml:space="preserve">  B</w:t>
      </w:r>
      <w:r>
        <w:rPr>
          <w:rFonts w:hint="eastAsia" w:eastAsia="仿宋_GB2312" w:cs="仿宋_GB2312"/>
          <w:sz w:val="24"/>
          <w:szCs w:val="24"/>
        </w:rPr>
        <w:t>、家庭成员</w:t>
      </w:r>
      <w:r>
        <w:rPr>
          <w:rFonts w:eastAsia="仿宋_GB2312"/>
          <w:sz w:val="24"/>
          <w:szCs w:val="24"/>
        </w:rPr>
        <w:t xml:space="preserve">  C</w:t>
      </w:r>
      <w:r>
        <w:rPr>
          <w:rFonts w:hint="eastAsia" w:eastAsia="仿宋_GB2312" w:cs="仿宋_GB2312"/>
          <w:sz w:val="24"/>
          <w:szCs w:val="24"/>
        </w:rPr>
        <w:t>、父母与子女</w:t>
      </w:r>
      <w:r>
        <w:rPr>
          <w:rFonts w:hint="eastAsia"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sz w:val="24"/>
          <w:szCs w:val="24"/>
          <w:lang w:val="en-US" w:eastAsia="zh-CN"/>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hint="eastAsia" w:eastAsia="仿宋_GB2312"/>
          <w:sz w:val="24"/>
          <w:szCs w:val="24"/>
          <w:lang w:val="en-US" w:eastAsia="zh-CN"/>
        </w:rPr>
        <w:t>97</w:t>
      </w:r>
      <w:r>
        <w:rPr>
          <w:rFonts w:hint="eastAsia" w:ascii="微软雅黑" w:hAnsi="微软雅黑" w:eastAsia="微软雅黑" w:cs="微软雅黑"/>
          <w:sz w:val="24"/>
          <w:szCs w:val="24"/>
          <w:lang w:val="en-US" w:eastAsia="zh-CN"/>
        </w:rPr>
        <w:t>．</w:t>
      </w:r>
      <w:r>
        <w:rPr>
          <w:rFonts w:hint="eastAsia" w:eastAsia="仿宋_GB2312" w:cs="仿宋_GB2312"/>
          <w:sz w:val="24"/>
          <w:szCs w:val="24"/>
        </w:rPr>
        <w:t>依法治国是党领导人民治理国家的</w:t>
      </w:r>
      <w:r>
        <w:rPr>
          <w:rFonts w:hint="eastAsia" w:eastAsia="仿宋_GB2312" w:cs="仿宋_GB2312"/>
          <w:sz w:val="24"/>
          <w:szCs w:val="24"/>
          <w:u w:val="single"/>
          <w:lang w:val="en-US" w:eastAsia="zh-CN"/>
        </w:rPr>
        <w:t xml:space="preserve">    </w:t>
      </w:r>
      <w:r>
        <w:rPr>
          <w:rFonts w:hint="eastAsia" w:eastAsia="仿宋_GB2312" w:cs="仿宋_GB2312"/>
          <w:sz w:val="24"/>
          <w:szCs w:val="24"/>
          <w:lang w:val="en-US" w:eastAsia="zh-CN"/>
        </w:rPr>
        <w:t xml:space="preserve"> </w:t>
      </w:r>
      <w:r>
        <w:rPr>
          <w:rFonts w:hint="eastAsia" w:eastAsia="仿宋_GB2312" w:cs="仿宋_GB2312"/>
          <w:sz w:val="24"/>
          <w:szCs w:val="24"/>
        </w:rPr>
        <w:t>，法治是治国理政的</w:t>
      </w:r>
      <w:r>
        <w:rPr>
          <w:rFonts w:hint="eastAsia" w:eastAsia="仿宋_GB2312" w:cs="仿宋_GB2312"/>
          <w:sz w:val="24"/>
          <w:szCs w:val="24"/>
          <w:u w:val="single"/>
          <w:lang w:val="en-US" w:eastAsia="zh-CN"/>
        </w:rPr>
        <w:t xml:space="preserve">    </w:t>
      </w:r>
      <w:r>
        <w:rPr>
          <w:rFonts w:hint="eastAsia" w:eastAsia="仿宋_GB2312" w:cs="仿宋_GB2312"/>
          <w:sz w:val="24"/>
          <w:szCs w:val="24"/>
        </w:rPr>
        <w:t>。 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A.</w:t>
      </w:r>
      <w:r>
        <w:rPr>
          <w:rFonts w:hint="eastAsia" w:eastAsia="仿宋_GB2312" w:cs="仿宋_GB2312"/>
          <w:sz w:val="24"/>
          <w:szCs w:val="24"/>
        </w:rPr>
        <w:t>基本途径 基本方略</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B.</w:t>
      </w:r>
      <w:r>
        <w:rPr>
          <w:rFonts w:hint="eastAsia" w:eastAsia="仿宋_GB2312" w:cs="仿宋_GB2312"/>
          <w:sz w:val="24"/>
          <w:szCs w:val="24"/>
        </w:rPr>
        <w:t>基本方略 基本途径 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C.</w:t>
      </w:r>
      <w:r>
        <w:rPr>
          <w:rFonts w:hint="eastAsia" w:eastAsia="仿宋_GB2312" w:cs="仿宋_GB2312"/>
          <w:sz w:val="24"/>
          <w:szCs w:val="24"/>
        </w:rPr>
        <w:t>基本方略 基本方式</w:t>
      </w:r>
      <w:r>
        <w:rPr>
          <w:rFonts w:eastAsia="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仿宋_GB2312"/>
          <w:sz w:val="24"/>
          <w:szCs w:val="24"/>
        </w:rPr>
      </w:pPr>
      <w:r>
        <w:rPr>
          <w:rFonts w:eastAsia="仿宋_GB2312"/>
          <w:sz w:val="24"/>
          <w:szCs w:val="24"/>
        </w:rPr>
        <w:t>D.</w:t>
      </w:r>
      <w:r>
        <w:rPr>
          <w:rFonts w:hint="eastAsia" w:eastAsia="仿宋_GB2312" w:cs="仿宋_GB2312"/>
          <w:sz w:val="24"/>
          <w:szCs w:val="24"/>
        </w:rPr>
        <w:t>基本要求 基本方略</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eastAsia="仿宋_GB2312"/>
          <w:sz w:val="24"/>
          <w:szCs w:val="24"/>
        </w:rPr>
      </w:pPr>
      <w:r>
        <w:rPr>
          <w:rFonts w:hint="default" w:ascii="Times New Roman" w:hAnsi="Times New Roman" w:eastAsia="仿宋_GB2312" w:cs="Times New Roman"/>
          <w:sz w:val="24"/>
          <w:szCs w:val="24"/>
          <w:lang w:val="en-US" w:eastAsia="zh-CN"/>
        </w:rPr>
        <w:t>参考答案：</w:t>
      </w:r>
      <w:r>
        <w:rPr>
          <w:rFonts w:hint="eastAsia" w:ascii="Times New Roman" w:hAnsi="Times New Roman" w:eastAsia="仿宋_GB2312" w:cs="Times New Roman"/>
          <w:sz w:val="24"/>
          <w:szCs w:val="24"/>
          <w:lang w:val="en-US" w:eastAsia="zh-CN"/>
        </w:rPr>
        <w:t>C</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仿宋_GB2312" w:cs="仿宋_GB2312"/>
          <w:b/>
          <w:bCs/>
          <w:sz w:val="24"/>
          <w:szCs w:val="24"/>
        </w:rPr>
      </w:pPr>
      <w:r>
        <w:rPr>
          <w:rFonts w:hint="eastAsia" w:eastAsia="仿宋_GB2312" w:cs="仿宋_GB2312"/>
          <w:b/>
          <w:bCs/>
          <w:sz w:val="24"/>
          <w:szCs w:val="24"/>
        </w:rPr>
        <w:t>第</w:t>
      </w:r>
      <w:r>
        <w:rPr>
          <w:rFonts w:hint="eastAsia" w:eastAsia="仿宋_GB2312" w:cs="仿宋_GB2312"/>
          <w:b/>
          <w:bCs/>
          <w:sz w:val="24"/>
          <w:szCs w:val="24"/>
          <w:lang w:val="en-US" w:eastAsia="zh-CN"/>
        </w:rPr>
        <w:t>二</w:t>
      </w:r>
      <w:r>
        <w:rPr>
          <w:rFonts w:hint="eastAsia" w:eastAsia="仿宋_GB2312" w:cs="仿宋_GB2312"/>
          <w:b/>
          <w:bCs/>
          <w:sz w:val="24"/>
          <w:szCs w:val="24"/>
        </w:rPr>
        <w:t>部分：</w:t>
      </w:r>
      <w:r>
        <w:rPr>
          <w:rFonts w:hint="eastAsia" w:eastAsia="仿宋_GB2312" w:cs="仿宋_GB2312"/>
          <w:b/>
          <w:bCs/>
          <w:sz w:val="24"/>
          <w:szCs w:val="24"/>
          <w:lang w:val="en-US" w:eastAsia="zh-CN"/>
        </w:rPr>
        <w:t>填空</w:t>
      </w:r>
      <w:r>
        <w:rPr>
          <w:rFonts w:hint="eastAsia" w:eastAsia="仿宋_GB2312" w:cs="仿宋_GB2312"/>
          <w:b/>
          <w:bCs/>
          <w:sz w:val="24"/>
          <w:szCs w:val="24"/>
        </w:rPr>
        <w:t>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r>
        <w:rPr>
          <w:rFonts w:hint="eastAsia" w:ascii="微软雅黑" w:hAnsi="微软雅黑" w:eastAsia="微软雅黑" w:cs="微软雅黑"/>
          <w:sz w:val="24"/>
          <w:szCs w:val="24"/>
          <w:lang w:val="en-US" w:eastAsia="zh-CN"/>
        </w:rPr>
        <w:t>．</w:t>
      </w:r>
      <w:r>
        <w:rPr>
          <w:rFonts w:hint="eastAsia" w:ascii="Times New Roman" w:hAnsi="Times New Roman" w:eastAsia="仿宋_GB2312" w:cs="Times New Roman"/>
          <w:sz w:val="24"/>
          <w:szCs w:val="24"/>
          <w:u w:val="single"/>
          <w:lang w:val="en-US" w:eastAsia="zh-CN"/>
        </w:rPr>
        <w:t>依法治国</w:t>
      </w:r>
      <w:r>
        <w:rPr>
          <w:rFonts w:hint="eastAsia" w:ascii="Times New Roman" w:hAnsi="Times New Roman" w:eastAsia="仿宋_GB2312" w:cs="Times New Roman"/>
          <w:sz w:val="24"/>
          <w:szCs w:val="24"/>
          <w:lang w:val="en-US" w:eastAsia="zh-CN"/>
        </w:rPr>
        <w:t>是社会主义法治的核心内容。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2．十八届四中全会通过的《中共中央关于全面推进依法治国若干重大问题的决定》提出，全面推进依法治国，总目标是</w:t>
      </w:r>
      <w:r>
        <w:rPr>
          <w:rFonts w:hint="eastAsia" w:ascii="Times New Roman" w:hAnsi="Times New Roman" w:eastAsia="仿宋_GB2312" w:cs="Times New Roman"/>
          <w:sz w:val="24"/>
          <w:szCs w:val="24"/>
          <w:u w:val="single"/>
          <w:lang w:val="en-US" w:eastAsia="zh-CN"/>
        </w:rPr>
        <w:t>建设中国特色社会主义法治体系，建设社会主义法治国家</w:t>
      </w:r>
      <w:r>
        <w:rPr>
          <w:rFonts w:hint="eastAsia" w:ascii="Times New Roman" w:hAnsi="Times New Roman" w:eastAsia="仿宋_GB2312" w:cs="Times New Roman"/>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3．已经形成的中国特色社会主义法律体系，是以</w:t>
      </w:r>
      <w:r>
        <w:rPr>
          <w:rFonts w:hint="eastAsia" w:ascii="Times New Roman" w:hAnsi="Times New Roman" w:eastAsia="仿宋_GB2312" w:cs="Times New Roman"/>
          <w:sz w:val="24"/>
          <w:szCs w:val="24"/>
          <w:u w:val="single"/>
          <w:lang w:val="en-US" w:eastAsia="zh-CN"/>
        </w:rPr>
        <w:t>宪法</w:t>
      </w:r>
      <w:r>
        <w:rPr>
          <w:rFonts w:hint="eastAsia" w:ascii="Times New Roman" w:hAnsi="Times New Roman" w:eastAsia="仿宋_GB2312" w:cs="Times New Roman"/>
          <w:sz w:val="24"/>
          <w:szCs w:val="24"/>
          <w:lang w:val="en-US" w:eastAsia="zh-CN"/>
        </w:rPr>
        <w:t>为统帅，法律为主干，包括行政法规、地方性法规等多个层次的法律规范在内，由宪法相关法、民法商法、行政法、经济法、社会法、刑法、诉讼与非诉讼程序法等多个</w:t>
      </w:r>
      <w:r>
        <w:rPr>
          <w:rFonts w:hint="eastAsia" w:ascii="Times New Roman" w:hAnsi="Times New Roman" w:eastAsia="仿宋_GB2312" w:cs="Times New Roman"/>
          <w:sz w:val="24"/>
          <w:szCs w:val="24"/>
          <w:u w:val="single"/>
          <w:lang w:val="en-US" w:eastAsia="zh-CN"/>
        </w:rPr>
        <w:t>法律部门</w:t>
      </w:r>
      <w:r>
        <w:rPr>
          <w:rFonts w:hint="eastAsia" w:ascii="Times New Roman" w:hAnsi="Times New Roman" w:eastAsia="仿宋_GB2312" w:cs="Times New Roman"/>
          <w:sz w:val="24"/>
          <w:szCs w:val="24"/>
          <w:lang w:val="en-US" w:eastAsia="zh-CN"/>
        </w:rPr>
        <w:t>组成的有机统一整体。</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4．我国历史上第一部社会主义宪法是</w:t>
      </w:r>
      <w:r>
        <w:rPr>
          <w:rFonts w:hint="eastAsia" w:ascii="Times New Roman" w:hAnsi="Times New Roman" w:eastAsia="仿宋_GB2312" w:cs="Times New Roman"/>
          <w:sz w:val="24"/>
          <w:szCs w:val="24"/>
          <w:u w:val="single"/>
          <w:lang w:val="en-US" w:eastAsia="zh-CN"/>
        </w:rPr>
        <w:t>1954年宪法</w:t>
      </w:r>
      <w:r>
        <w:rPr>
          <w:rFonts w:hint="eastAsia"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5．在我国，有权修改宪法的国家机关是</w:t>
      </w:r>
      <w:r>
        <w:rPr>
          <w:rFonts w:hint="eastAsia" w:ascii="Times New Roman" w:hAnsi="Times New Roman" w:eastAsia="仿宋_GB2312" w:cs="Times New Roman"/>
          <w:sz w:val="24"/>
          <w:szCs w:val="24"/>
          <w:u w:val="single"/>
          <w:lang w:val="en-US" w:eastAsia="zh-CN"/>
        </w:rPr>
        <w:t>全国人民代表大会</w:t>
      </w:r>
      <w:r>
        <w:rPr>
          <w:rFonts w:hint="eastAsia"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6．国家赔偿法规定，行政赔偿请求人请求行政赔偿的时效为2年，是从</w:t>
      </w:r>
      <w:r>
        <w:rPr>
          <w:rFonts w:hint="eastAsia" w:ascii="Times New Roman" w:hAnsi="Times New Roman" w:eastAsia="仿宋_GB2312" w:cs="Times New Roman"/>
          <w:sz w:val="24"/>
          <w:szCs w:val="24"/>
          <w:u w:val="single"/>
          <w:lang w:val="en-US" w:eastAsia="zh-CN"/>
        </w:rPr>
        <w:t>侵权行为被确认为违法之日</w:t>
      </w:r>
      <w:r>
        <w:rPr>
          <w:rFonts w:hint="eastAsia" w:ascii="Times New Roman" w:hAnsi="Times New Roman" w:eastAsia="仿宋_GB2312" w:cs="Times New Roman"/>
          <w:sz w:val="24"/>
          <w:szCs w:val="24"/>
          <w:lang w:val="en-US" w:eastAsia="zh-CN"/>
        </w:rPr>
        <w:t>起算。</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《中华人民共和国社区矫正法》已由中华人民共和国第十三届全国人民代表大会常务委员会第十五次会议于</w:t>
      </w:r>
      <w:r>
        <w:rPr>
          <w:rFonts w:hint="default" w:ascii="Times New Roman" w:hAnsi="Times New Roman" w:eastAsia="仿宋_GB2312" w:cs="Times New Roman"/>
          <w:sz w:val="24"/>
          <w:szCs w:val="24"/>
          <w:u w:val="single"/>
          <w:lang w:val="en-US" w:eastAsia="zh-CN"/>
        </w:rPr>
        <w:t xml:space="preserve">2019 年 12 月 28 日 </w:t>
      </w:r>
      <w:r>
        <w:rPr>
          <w:rFonts w:hint="default" w:ascii="Times New Roman" w:hAnsi="Times New Roman" w:eastAsia="仿宋_GB2312" w:cs="Times New Roman"/>
          <w:sz w:val="24"/>
          <w:szCs w:val="24"/>
          <w:lang w:val="en-US" w:eastAsia="zh-CN"/>
        </w:rPr>
        <w:t>通过。</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u w:val="none"/>
          <w:lang w:val="en-US" w:eastAsia="zh-CN"/>
        </w:rPr>
      </w:pPr>
      <w:r>
        <w:rPr>
          <w:rFonts w:hint="eastAsia" w:ascii="Times New Roman" w:hAnsi="Times New Roman" w:eastAsia="仿宋_GB2312" w:cs="Times New Roman"/>
          <w:sz w:val="24"/>
          <w:szCs w:val="24"/>
          <w:lang w:val="en-US" w:eastAsia="zh-CN"/>
        </w:rPr>
        <w:t xml:space="preserve">8．依照刑法规定，已满14周岁不满18周岁未成年人犯罪，应当  </w:t>
      </w:r>
      <w:r>
        <w:rPr>
          <w:rFonts w:hint="eastAsia" w:ascii="Times New Roman" w:hAnsi="Times New Roman" w:eastAsia="仿宋_GB2312" w:cs="Times New Roman"/>
          <w:sz w:val="24"/>
          <w:szCs w:val="24"/>
          <w:u w:val="single"/>
          <w:lang w:val="en-US" w:eastAsia="zh-CN"/>
        </w:rPr>
        <w:t>从轻或减轻惩罚</w:t>
      </w:r>
      <w:r>
        <w:rPr>
          <w:rFonts w:hint="eastAsia" w:ascii="Times New Roman" w:hAnsi="Times New Roman" w:eastAsia="仿宋_GB2312" w:cs="Times New Roman"/>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u w:val="none"/>
          <w:lang w:val="en-US" w:eastAsia="zh-CN"/>
        </w:rPr>
        <w:t>9</w:t>
      </w:r>
      <w:r>
        <w:rPr>
          <w:rFonts w:hint="eastAsia" w:ascii="微软雅黑" w:hAnsi="微软雅黑" w:eastAsia="微软雅黑" w:cs="微软雅黑"/>
          <w:sz w:val="24"/>
          <w:szCs w:val="24"/>
          <w:u w:val="none"/>
          <w:lang w:val="en-US" w:eastAsia="zh-CN"/>
        </w:rPr>
        <w:t>．</w:t>
      </w:r>
      <w:r>
        <w:rPr>
          <w:rFonts w:hint="eastAsia" w:ascii="Times New Roman" w:hAnsi="Times New Roman" w:eastAsia="仿宋_GB2312" w:cs="Times New Roman"/>
          <w:sz w:val="24"/>
          <w:szCs w:val="24"/>
          <w:lang w:val="en-US" w:eastAsia="zh-CN"/>
        </w:rPr>
        <w:t>依法治国的基本要求是</w:t>
      </w:r>
      <w:r>
        <w:rPr>
          <w:rFonts w:hint="eastAsia" w:ascii="Times New Roman" w:hAnsi="Times New Roman" w:eastAsia="仿宋_GB2312" w:cs="Times New Roman"/>
          <w:sz w:val="24"/>
          <w:szCs w:val="24"/>
          <w:u w:val="single"/>
          <w:lang w:val="en-US" w:eastAsia="zh-CN"/>
        </w:rPr>
        <w:t>有法可依</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u w:val="single"/>
          <w:lang w:val="en-US" w:eastAsia="zh-CN"/>
        </w:rPr>
        <w:t>有法必依</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u w:val="single"/>
          <w:lang w:val="en-US" w:eastAsia="zh-CN"/>
        </w:rPr>
        <w:t>执法必严</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u w:val="single"/>
          <w:lang w:val="en-US" w:eastAsia="zh-CN"/>
        </w:rPr>
        <w:t>违法必究</w:t>
      </w:r>
      <w:r>
        <w:rPr>
          <w:rFonts w:hint="eastAsia" w:ascii="Times New Roman" w:hAnsi="Times New Roman" w:eastAsia="仿宋_GB2312" w:cs="Times New Roman"/>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kern w:val="2"/>
          <w:sz w:val="24"/>
          <w:szCs w:val="24"/>
          <w:u w:val="none"/>
          <w:lang w:val="en-US" w:eastAsia="zh-CN" w:bidi="ar-SA"/>
        </w:rPr>
      </w:pPr>
      <w:r>
        <w:rPr>
          <w:rFonts w:hint="eastAsia" w:ascii="Times New Roman" w:hAnsi="Times New Roman" w:eastAsia="仿宋_GB2312" w:cs="Times New Roman"/>
          <w:kern w:val="2"/>
          <w:sz w:val="24"/>
          <w:szCs w:val="24"/>
          <w:u w:val="none"/>
          <w:lang w:val="en-US" w:eastAsia="zh-CN" w:bidi="ar-SA"/>
        </w:rPr>
        <w:t>10</w:t>
      </w:r>
      <w:r>
        <w:rPr>
          <w:rFonts w:hint="eastAsia" w:ascii="微软雅黑" w:hAnsi="微软雅黑" w:eastAsia="微软雅黑" w:cs="微软雅黑"/>
          <w:kern w:val="2"/>
          <w:sz w:val="24"/>
          <w:szCs w:val="24"/>
          <w:u w:val="none"/>
          <w:lang w:val="en-US" w:eastAsia="zh-CN" w:bidi="ar-SA"/>
        </w:rPr>
        <w:t>．</w:t>
      </w:r>
      <w:r>
        <w:rPr>
          <w:rFonts w:hint="eastAsia" w:eastAsia="仿宋_GB2312" w:cs="Times New Roman"/>
          <w:kern w:val="2"/>
          <w:sz w:val="24"/>
          <w:szCs w:val="24"/>
          <w:u w:val="none"/>
          <w:lang w:val="en-US" w:eastAsia="zh-CN" w:bidi="ar-SA"/>
        </w:rPr>
        <w:t>社会主义法治理念的主要内容</w:t>
      </w:r>
      <w:r>
        <w:rPr>
          <w:rFonts w:hint="eastAsia" w:eastAsia="仿宋_GB2312" w:cs="Times New Roman"/>
          <w:kern w:val="2"/>
          <w:sz w:val="24"/>
          <w:szCs w:val="24"/>
          <w:u w:val="single"/>
          <w:lang w:val="en-US" w:eastAsia="zh-CN" w:bidi="ar-SA"/>
        </w:rPr>
        <w:t>依法治国</w:t>
      </w:r>
      <w:r>
        <w:rPr>
          <w:rFonts w:hint="eastAsia" w:eastAsia="仿宋_GB2312" w:cs="Times New Roman"/>
          <w:kern w:val="2"/>
          <w:sz w:val="24"/>
          <w:szCs w:val="24"/>
          <w:u w:val="none"/>
          <w:lang w:val="en-US" w:eastAsia="zh-CN" w:bidi="ar-SA"/>
        </w:rPr>
        <w:t>、</w:t>
      </w:r>
      <w:r>
        <w:rPr>
          <w:rFonts w:hint="eastAsia" w:eastAsia="仿宋_GB2312" w:cs="Times New Roman"/>
          <w:kern w:val="2"/>
          <w:sz w:val="24"/>
          <w:szCs w:val="24"/>
          <w:u w:val="single"/>
          <w:lang w:val="en-US" w:eastAsia="zh-CN" w:bidi="ar-SA"/>
        </w:rPr>
        <w:t>执法为</w:t>
      </w:r>
      <w:r>
        <w:rPr>
          <w:rFonts w:hint="eastAsia" w:eastAsia="仿宋_GB2312" w:cs="Times New Roman"/>
          <w:kern w:val="2"/>
          <w:sz w:val="24"/>
          <w:szCs w:val="24"/>
          <w:u w:val="none"/>
          <w:lang w:val="en-US" w:eastAsia="zh-CN" w:bidi="ar-SA"/>
        </w:rPr>
        <w:t>民、</w:t>
      </w:r>
      <w:r>
        <w:rPr>
          <w:rFonts w:hint="eastAsia" w:eastAsia="仿宋_GB2312" w:cs="Times New Roman"/>
          <w:kern w:val="2"/>
          <w:sz w:val="24"/>
          <w:szCs w:val="24"/>
          <w:u w:val="single"/>
          <w:lang w:val="en-US" w:eastAsia="zh-CN" w:bidi="ar-SA"/>
        </w:rPr>
        <w:t>公平正义</w:t>
      </w:r>
      <w:r>
        <w:rPr>
          <w:rFonts w:hint="eastAsia" w:eastAsia="仿宋_GB2312" w:cs="Times New Roman"/>
          <w:kern w:val="2"/>
          <w:sz w:val="24"/>
          <w:szCs w:val="24"/>
          <w:u w:val="none"/>
          <w:lang w:val="en-US" w:eastAsia="zh-CN" w:bidi="ar-SA"/>
        </w:rPr>
        <w:t>、</w:t>
      </w:r>
      <w:r>
        <w:rPr>
          <w:rFonts w:hint="eastAsia" w:eastAsia="仿宋_GB2312" w:cs="Times New Roman"/>
          <w:kern w:val="2"/>
          <w:sz w:val="24"/>
          <w:szCs w:val="24"/>
          <w:u w:val="single"/>
          <w:lang w:val="en-US" w:eastAsia="zh-CN" w:bidi="ar-SA"/>
        </w:rPr>
        <w:t>服务大局</w:t>
      </w:r>
      <w:r>
        <w:rPr>
          <w:rFonts w:hint="eastAsia" w:eastAsia="仿宋_GB2312" w:cs="Times New Roman"/>
          <w:kern w:val="2"/>
          <w:sz w:val="24"/>
          <w:szCs w:val="24"/>
          <w:u w:val="none"/>
          <w:lang w:val="en-US" w:eastAsia="zh-CN" w:bidi="ar-SA"/>
        </w:rPr>
        <w:t>、</w:t>
      </w:r>
      <w:r>
        <w:rPr>
          <w:rFonts w:hint="eastAsia" w:eastAsia="仿宋_GB2312" w:cs="Times New Roman"/>
          <w:kern w:val="2"/>
          <w:sz w:val="24"/>
          <w:szCs w:val="24"/>
          <w:u w:val="single"/>
          <w:lang w:val="en-US" w:eastAsia="zh-CN" w:bidi="ar-SA"/>
        </w:rPr>
        <w:t>党的领导</w:t>
      </w:r>
      <w:r>
        <w:rPr>
          <w:rFonts w:hint="eastAsia" w:eastAsia="仿宋_GB2312" w:cs="Times New Roman"/>
          <w:kern w:val="2"/>
          <w:sz w:val="24"/>
          <w:szCs w:val="24"/>
          <w:u w:val="none"/>
          <w:lang w:val="en-US" w:eastAsia="zh-CN" w:bidi="ar-SA"/>
        </w:rPr>
        <w:t>。</w:t>
      </w:r>
    </w:p>
    <w:sectPr>
      <w:footerReference r:id="rId3" w:type="default"/>
      <w:pgSz w:w="11906" w:h="16838"/>
      <w:pgMar w:top="2041" w:right="1468" w:bottom="1587" w:left="146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32"/>
                              <w:szCs w:val="32"/>
                              <w:lang w:eastAsia="zh-CN"/>
                            </w:rPr>
                          </w:pPr>
                          <w:r>
                            <w:rPr>
                              <w:rFonts w:hint="eastAsia" w:cs="Times New Roman"/>
                              <w:sz w:val="32"/>
                              <w:szCs w:val="32"/>
                              <w:lang w:eastAsia="zh-CN"/>
                            </w:rPr>
                            <w:t>—</w:t>
                          </w:r>
                          <w:r>
                            <w:rPr>
                              <w:rFonts w:hint="eastAsia"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eastAsia" w:cs="Times New Roman"/>
                              <w:sz w:val="32"/>
                              <w:szCs w:val="32"/>
                              <w:lang w:val="en-US" w:eastAsia="zh-CN"/>
                            </w:rPr>
                            <w:t xml:space="preserve"> </w:t>
                          </w:r>
                          <w:r>
                            <w:rPr>
                              <w:rFonts w:hint="eastAsia" w:cs="Times New Roman"/>
                              <w:sz w:val="32"/>
                              <w:szCs w:val="32"/>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32"/>
                        <w:szCs w:val="32"/>
                        <w:lang w:eastAsia="zh-CN"/>
                      </w:rPr>
                    </w:pPr>
                    <w:r>
                      <w:rPr>
                        <w:rFonts w:hint="eastAsia" w:cs="Times New Roman"/>
                        <w:sz w:val="32"/>
                        <w:szCs w:val="32"/>
                        <w:lang w:eastAsia="zh-CN"/>
                      </w:rPr>
                      <w:t>—</w:t>
                    </w:r>
                    <w:r>
                      <w:rPr>
                        <w:rFonts w:hint="eastAsia" w:cs="Times New Roman"/>
                        <w:sz w:val="32"/>
                        <w:szCs w:val="32"/>
                        <w:lang w:val="en-US"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eastAsia" w:cs="Times New Roman"/>
                        <w:sz w:val="32"/>
                        <w:szCs w:val="32"/>
                        <w:lang w:val="en-US" w:eastAsia="zh-CN"/>
                      </w:rPr>
                      <w:t xml:space="preserve"> </w:t>
                    </w:r>
                    <w:r>
                      <w:rPr>
                        <w:rFonts w:hint="eastAsia" w:cs="Times New Roman"/>
                        <w:sz w:val="32"/>
                        <w:szCs w:val="32"/>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51D7C"/>
    <w:multiLevelType w:val="singleLevel"/>
    <w:tmpl w:val="8F751D7C"/>
    <w:lvl w:ilvl="0" w:tentative="0">
      <w:start w:val="1"/>
      <w:numFmt w:val="upperLetter"/>
      <w:suff w:val="nothing"/>
      <w:lvlText w:val="%1、"/>
      <w:lvlJc w:val="left"/>
    </w:lvl>
  </w:abstractNum>
  <w:abstractNum w:abstractNumId="1">
    <w:nsid w:val="2B38475A"/>
    <w:multiLevelType w:val="singleLevel"/>
    <w:tmpl w:val="2B38475A"/>
    <w:lvl w:ilvl="0" w:tentative="0">
      <w:start w:val="1"/>
      <w:numFmt w:val="upperLetter"/>
      <w:suff w:val="nothing"/>
      <w:lvlText w:val="%1、"/>
      <w:lvlJc w:val="left"/>
    </w:lvl>
  </w:abstractNum>
  <w:abstractNum w:abstractNumId="2">
    <w:nsid w:val="3B9E0BC3"/>
    <w:multiLevelType w:val="singleLevel"/>
    <w:tmpl w:val="3B9E0BC3"/>
    <w:lvl w:ilvl="0" w:tentative="0">
      <w:start w:val="1"/>
      <w:numFmt w:val="upperLetter"/>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93"/>
    <w:rsid w:val="001B7DD5"/>
    <w:rsid w:val="002053EF"/>
    <w:rsid w:val="00231893"/>
    <w:rsid w:val="002A3DBD"/>
    <w:rsid w:val="00387C49"/>
    <w:rsid w:val="003E70E6"/>
    <w:rsid w:val="004922C0"/>
    <w:rsid w:val="004C3D01"/>
    <w:rsid w:val="00570F38"/>
    <w:rsid w:val="00584319"/>
    <w:rsid w:val="00593C02"/>
    <w:rsid w:val="00594DF5"/>
    <w:rsid w:val="006A2E97"/>
    <w:rsid w:val="009840A5"/>
    <w:rsid w:val="00A11A72"/>
    <w:rsid w:val="00A21D65"/>
    <w:rsid w:val="00BD4435"/>
    <w:rsid w:val="00DC61E2"/>
    <w:rsid w:val="00E92268"/>
    <w:rsid w:val="00EF0638"/>
    <w:rsid w:val="00F00D90"/>
    <w:rsid w:val="00F66662"/>
    <w:rsid w:val="00F80554"/>
    <w:rsid w:val="00FA6891"/>
    <w:rsid w:val="045D549C"/>
    <w:rsid w:val="1D9A1CFB"/>
    <w:rsid w:val="2BE5357C"/>
    <w:rsid w:val="4DDF6496"/>
    <w:rsid w:val="5DC02BB5"/>
    <w:rsid w:val="608200A4"/>
    <w:rsid w:val="6FDE665E"/>
    <w:rsid w:val="730E67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Times New Roman" w:hAnsi="Times New Roman"/>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99"/>
  </w:style>
  <w:style w:type="character" w:styleId="8">
    <w:name w:val="FollowedHyperlink"/>
    <w:basedOn w:val="6"/>
    <w:qFormat/>
    <w:uiPriority w:val="99"/>
    <w:rPr>
      <w:color w:val="auto"/>
      <w:u w:val="none"/>
    </w:rPr>
  </w:style>
  <w:style w:type="character" w:styleId="9">
    <w:name w:val="Hyperlink"/>
    <w:basedOn w:val="6"/>
    <w:uiPriority w:val="99"/>
    <w:rPr>
      <w:color w:val="auto"/>
      <w:u w:val="none"/>
    </w:rPr>
  </w:style>
  <w:style w:type="paragraph" w:customStyle="1" w:styleId="10">
    <w:name w:val="_Style 5"/>
    <w:basedOn w:val="1"/>
    <w:next w:val="1"/>
    <w:qFormat/>
    <w:uiPriority w:val="99"/>
    <w:pPr>
      <w:pBdr>
        <w:bottom w:val="single" w:color="auto" w:sz="6" w:space="1"/>
      </w:pBdr>
      <w:jc w:val="center"/>
    </w:pPr>
    <w:rPr>
      <w:rFonts w:ascii="Arial" w:cs="Arial"/>
      <w:vanish/>
      <w:sz w:val="16"/>
      <w:szCs w:val="16"/>
    </w:rPr>
  </w:style>
  <w:style w:type="paragraph" w:customStyle="1" w:styleId="11">
    <w:name w:val="_Style 6"/>
    <w:basedOn w:val="1"/>
    <w:next w:val="1"/>
    <w:qFormat/>
    <w:uiPriority w:val="99"/>
    <w:pPr>
      <w:pBdr>
        <w:top w:val="single" w:color="auto" w:sz="6" w:space="1"/>
      </w:pBdr>
      <w:jc w:val="center"/>
    </w:pPr>
    <w:rPr>
      <w:rFonts w:ascii="Arial" w:cs="Arial"/>
      <w:vanish/>
      <w:sz w:val="16"/>
      <w:szCs w:val="16"/>
    </w:rPr>
  </w:style>
  <w:style w:type="character" w:customStyle="1" w:styleId="12">
    <w:name w:val="页脚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841</Words>
  <Characters>4800</Characters>
  <Lines>40</Lines>
  <Paragraphs>11</Paragraphs>
  <TotalTime>14</TotalTime>
  <ScaleCrop>false</ScaleCrop>
  <LinksUpToDate>false</LinksUpToDate>
  <CharactersWithSpaces>5630</CharactersWithSpaces>
  <Application>WPS Office_11.1.0.10132_F1E327BC-269C-435d-A152-05C5408002CA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2022-04-02T01:18:00Z</dcterms:created>
  <dc:creator>Administrator</dc:creator>
  <cp:lastModifiedBy>黄小小</cp:lastModifiedBy>
  <cp:lastPrinted>2019-12-02T02:14:00Z</cp:lastPrinted>
  <dcterms:modified xsi:type="dcterms:W3CDTF">2022-04-02T07:29:31Z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