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6"/>
        <w:tblW w:w="9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416"/>
        <w:gridCol w:w="286"/>
        <w:gridCol w:w="1842"/>
        <w:gridCol w:w="1654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广元国际铁路港建设发展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333333"/>
                <w:sz w:val="44"/>
                <w:szCs w:val="44"/>
                <w:shd w:val="clear" w:color="auto" w:fill="FFFFFF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职业经理人报名表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报       名      应         聘         人       员        情       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bidi="ar"/>
              </w:rPr>
              <w:t>照片（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val="en-US" w:eastAsia="zh-CN" w:bidi="ar"/>
              </w:rPr>
              <w:t>蓝底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bidi="ar"/>
              </w:rPr>
              <w:t>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出生年月    （  岁）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（入党时间）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婚姻状况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学历学位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毕业院校        及专业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毕业院校        及专业 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身份证号码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电话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现任职务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及任职时间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负责的主要  工作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专业技术职务、职（执）业资格及取得时间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熟悉专业      有何专长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联系地址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邮政编码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报             名        应       聘      人       员      情      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简历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（从大学起填写）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 w:bidi="ar"/>
              </w:rPr>
              <w:t>近3年工作表现和工作业绩800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字左右（可另附）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近三年来奖惩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情况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是否有下列情形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5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应    聘   承   诺</w:t>
            </w:r>
          </w:p>
        </w:tc>
        <w:tc>
          <w:tcPr>
            <w:tcW w:w="9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color w:val="000000"/>
                <w:sz w:val="26"/>
                <w:szCs w:val="26"/>
                <w:lang w:bidi="ar"/>
              </w:rPr>
              <w:t>本人认可并郑重承诺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本人所填写的个人信息及提交的应聘材料均真实有效，如有虚假，愿意承担由此引起的一切责任。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       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                                本人签名：            年   月   日                               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055813CF"/>
    <w:rsid w:val="055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353</Characters>
  <Lines>0</Lines>
  <Paragraphs>0</Paragraphs>
  <TotalTime>0</TotalTime>
  <ScaleCrop>false</ScaleCrop>
  <LinksUpToDate>false</LinksUpToDate>
  <CharactersWithSpaces>605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WPS_1657008551</cp:lastModifiedBy>
  <dcterms:modified xsi:type="dcterms:W3CDTF">2023-02-14T03:46:45Z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CB4A6DBC3AB443069DE2619870F0D42D</vt:lpwstr>
  </property>
</Properties>
</file>