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体能测试项目及标准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（政府专职消防队员、男性消防文员）</w:t>
      </w:r>
    </w:p>
    <w:p>
      <w:pPr>
        <w:pStyle w:val="2"/>
        <w:rPr>
          <w:rFonts w:hint="default"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129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9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30000" to="5200">
                    <wpsCustomData:border w:val="single" w:color="auto" w:sz="6" w:space="0"/>
                  </wpsCustomData:diagonal>
                  <wpsCustomData:diagonal from="13100" to="30000">
                    <wpsCustomData:border w:val="single" w:color="auto" w:sz="6" w:space="0"/>
                  </wpsCustomData:diagonal>
                </wpsCustomData:diagonals>
              </mc:Choice>
            </mc:AlternateContent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科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-US" w:eastAsia="zh-CN"/>
              </w:rPr>
              <w:t>目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目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考核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项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目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 xml:space="preserve">   目</w:t>
            </w:r>
          </w:p>
          <w:p>
            <w:pPr>
              <w:adjustRightInd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考核绩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考核成绩</w:t>
            </w:r>
          </w:p>
          <w:p>
            <w:pPr>
              <w:adjustRightInd w:val="0"/>
              <w:snapToGrid w:val="0"/>
              <w:ind w:firstLine="240" w:firstLineChars="10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对应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eastAsia="zh-CN"/>
              </w:rPr>
              <w:t>分值</w:t>
            </w:r>
          </w:p>
        </w:tc>
        <w:tc>
          <w:tcPr>
            <w:tcW w:w="1021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体能测试成绩对应分值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年龄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7.5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12.5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17.5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22.5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（分、秒）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4′35″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4′20″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4′15″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4′10″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4′05″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4′00″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3′55″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3′50″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3′45″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3′40″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岁以下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′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4′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4′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4′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4′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4′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4′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4′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4′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岁以上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（米）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2.01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2.13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2.17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2.21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2.25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2.29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2.33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2.37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2.41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2.45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岁以下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2.2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2.3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岁以上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单杠引体向上（次/3分钟）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-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-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7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不区分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100米跑（秒）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17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″3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″4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16″1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″8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″5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″2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″9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″6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″3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″0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岁以下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1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岁以上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备  注</w:t>
            </w:r>
          </w:p>
        </w:tc>
        <w:tc>
          <w:tcPr>
            <w:tcW w:w="1163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1.总成绩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eastAsia="zh-CN"/>
              </w:rPr>
              <w:t>满分</w:t>
            </w: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分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单项未取得有效成绩的不予招录。</w:t>
            </w:r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2.单杠引体向上科目无年龄区分。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3.测试项目及标准中“以上”“以下”均含本级、本数。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年龄划分以考试当天身份证</w:t>
            </w:r>
            <w:r>
              <w:rPr>
                <w:rFonts w:hint="eastAsia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年月日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为准。</w:t>
            </w:r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4.报考男性消防文员的体能考试成绩不计算分值，实行合格制（单项不合格即淘汰）。</w:t>
            </w:r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lang w:val="en-US" w:eastAsia="zh-CN"/>
              </w:rPr>
              <w:t>5.测试场地选择及实施由考核组牵头负责。</w:t>
            </w:r>
          </w:p>
        </w:tc>
      </w:tr>
    </w:tbl>
    <w:p>
      <w:pPr>
        <w:spacing w:line="400" w:lineRule="exact"/>
        <w:jc w:val="both"/>
        <w:rPr>
          <w:rFonts w:hint="default" w:ascii="Times New Roman" w:hAnsi="Times New Roman" w:eastAsia="微软雅黑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体能测试项目及标准（女性消防文员）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121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6"/>
        <w:gridCol w:w="727"/>
        <w:gridCol w:w="9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  <w:gridCol w:w="1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37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30000" to="5200">
                    <wpsCustomData:border w:val="single" w:color="auto" w:sz="6" w:space="0"/>
                  </wpsCustomData:diagonal>
                  <wpsCustomData:diagonal from="13100" to="30000">
                    <wpsCustomData:border w:val="single" w:color="auto" w:sz="6" w:space="0"/>
                  </wpsCustomData:diagonal>
                </wpsCustomData:diagonals>
              </mc:Choice>
            </mc:AlternateContent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科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目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目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目</w:t>
            </w:r>
          </w:p>
          <w:p>
            <w:pPr>
              <w:adjustRightInd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考核绩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考核成绩</w:t>
            </w:r>
          </w:p>
          <w:p>
            <w:pPr>
              <w:adjustRightInd w:val="0"/>
              <w:snapToGrid w:val="0"/>
              <w:ind w:firstLine="240" w:firstLineChars="100"/>
              <w:jc w:val="center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对应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分值</w:t>
            </w:r>
          </w:p>
        </w:tc>
        <w:tc>
          <w:tcPr>
            <w:tcW w:w="73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体能测试成绩对应分值、测试办法</w:t>
            </w:r>
          </w:p>
        </w:tc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年龄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7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37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800米跑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4′50″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4′45″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4′40″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4′35″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4′30″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4′25″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4′20″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4′15″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4′10″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4′05″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30岁以下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37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5′10″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5′05″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5′00″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4′55″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4′50″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4′45″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4′40″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4′35″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4′30″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4′25″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30岁以上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37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屈腿仰卧起坐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（次/3分钟）</w:t>
            </w: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39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42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45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51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54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57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30岁以下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37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28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34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37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40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43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46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49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52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55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30岁以上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跳绳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（次/1分钟）</w:t>
            </w:r>
          </w:p>
        </w:tc>
        <w:tc>
          <w:tcPr>
            <w:tcW w:w="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85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105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110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115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120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125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130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30岁以下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80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100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110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125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120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125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30岁以上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    注</w:t>
            </w:r>
          </w:p>
        </w:tc>
        <w:tc>
          <w:tcPr>
            <w:tcW w:w="876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1.单项未取得有效成绩的不予招录。</w:t>
            </w:r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2.测试项目及标准中“以上”“以下”均含本级、本数。</w:t>
            </w:r>
          </w:p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5.测试场地选择及实施由考核组牵头负责。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MzQzMDk5OTk5NjBhNzU5YWU2Mjg3ZGU5ZDE3ODMifQ=="/>
  </w:docVars>
  <w:rsids>
    <w:rsidRoot w:val="00000000"/>
    <w:rsid w:val="141B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2023-10-22T12:43:57Z</dcterms:created>
  <dc:creator>gzzd</dc:creator>
  <cp:lastModifiedBy>submit5</cp:lastModifiedBy>
  <dcterms:modified xsi:type="dcterms:W3CDTF">2023-10-22T12:44:52Z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3365A22574C044BEAFC10168C527809C_12</vt:lpwstr>
  </property>
</Properties>
</file>