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33" w:rsidRDefault="00F87B06">
      <w:pPr>
        <w:pStyle w:val="a4"/>
        <w:spacing w:before="0" w:beforeAutospacing="0" w:after="0" w:afterAutospacing="0" w:line="700" w:lineRule="exact"/>
        <w:jc w:val="center"/>
        <w:rPr>
          <w:rFonts w:ascii="方正小标宋简体" w:eastAsia="方正小标宋简体" w:hAnsi="方正小标宋_GBK" w:cs="方正小标宋_GBK"/>
          <w:spacing w:val="8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中共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峨边彝族自治县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委组织部</w:t>
      </w:r>
    </w:p>
    <w:p w:rsidR="00EA2C33" w:rsidRDefault="00F87B06">
      <w:pPr>
        <w:pStyle w:val="a4"/>
        <w:spacing w:before="0" w:beforeAutospacing="0" w:after="0" w:afterAutospacing="0" w:line="700" w:lineRule="exact"/>
        <w:jc w:val="center"/>
        <w:rPr>
          <w:rFonts w:ascii="方正小标宋简体" w:eastAsia="方正小标宋简体" w:hAnsi="微软雅黑"/>
          <w:b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pacing w:val="8"/>
          <w:sz w:val="44"/>
          <w:szCs w:val="44"/>
          <w:shd w:val="clear" w:color="auto" w:fill="FFFFFF"/>
        </w:rPr>
        <w:t>峨边彝族自治县人力资源和社会保障局</w:t>
      </w:r>
    </w:p>
    <w:p w:rsidR="00EA2C33" w:rsidRDefault="00F87B06">
      <w:pPr>
        <w:widowControl/>
        <w:spacing w:line="60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关于公布</w:t>
      </w:r>
      <w:r>
        <w:rPr>
          <w:rFonts w:ascii="方正小标宋简体" w:eastAsia="方正小标宋简体" w:hAnsi="方正小标宋简体" w:cs="方正小标宋简体" w:hint="eastAsia"/>
          <w:bCs/>
          <w:spacing w:val="-20"/>
          <w:kern w:val="0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bCs/>
          <w:spacing w:val="-20"/>
          <w:kern w:val="0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bCs/>
          <w:spacing w:val="-20"/>
          <w:kern w:val="0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bCs/>
          <w:spacing w:val="-20"/>
          <w:kern w:val="0"/>
          <w:sz w:val="44"/>
          <w:szCs w:val="44"/>
        </w:rPr>
        <w:t>峨边彝族自治县</w:t>
      </w:r>
      <w:r>
        <w:rPr>
          <w:rFonts w:ascii="方正小标宋简体" w:eastAsia="方正小标宋简体" w:hAnsi="方正小标宋简体" w:cs="方正小标宋简体" w:hint="eastAsia"/>
          <w:bCs/>
          <w:spacing w:val="-20"/>
          <w:kern w:val="0"/>
          <w:sz w:val="44"/>
          <w:szCs w:val="44"/>
        </w:rPr>
        <w:t>事业单位公开</w:t>
      </w:r>
      <w:r>
        <w:rPr>
          <w:rFonts w:ascii="方正小标宋简体" w:eastAsia="方正小标宋简体" w:hAnsi="方正小标宋简体" w:cs="方正小标宋简体" w:hint="eastAsia"/>
          <w:bCs/>
          <w:spacing w:val="-20"/>
          <w:kern w:val="0"/>
          <w:sz w:val="44"/>
          <w:szCs w:val="44"/>
        </w:rPr>
        <w:t>考试</w:t>
      </w:r>
      <w:r>
        <w:rPr>
          <w:rFonts w:ascii="方正小标宋简体" w:eastAsia="方正小标宋简体" w:hAnsi="方正小标宋简体" w:cs="方正小标宋简体" w:hint="eastAsia"/>
          <w:bCs/>
          <w:spacing w:val="-20"/>
          <w:kern w:val="0"/>
          <w:sz w:val="44"/>
          <w:szCs w:val="44"/>
        </w:rPr>
        <w:t>招聘工作人员</w:t>
      </w: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笔试总成绩最低分数线</w:t>
      </w: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的</w:t>
      </w:r>
    </w:p>
    <w:p w:rsidR="00EA2C33" w:rsidRDefault="00F87B06">
      <w:pPr>
        <w:widowControl/>
        <w:spacing w:line="600" w:lineRule="exact"/>
        <w:jc w:val="center"/>
        <w:rPr>
          <w:rFonts w:ascii="方正小标宋简体" w:eastAsia="方正小标宋简体" w:hAnsi="黑体" w:cs="宋体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公</w:t>
      </w: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 xml:space="preserve">  </w:t>
      </w: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告</w:t>
      </w:r>
    </w:p>
    <w:p w:rsidR="00EA2C33" w:rsidRDefault="00EA2C33">
      <w:pPr>
        <w:widowControl/>
        <w:jc w:val="left"/>
        <w:rPr>
          <w:rFonts w:ascii="微软雅黑" w:eastAsia="微软雅黑" w:hAnsi="微软雅黑" w:cs="宋体"/>
          <w:color w:val="999999"/>
          <w:kern w:val="0"/>
          <w:sz w:val="20"/>
          <w:szCs w:val="20"/>
        </w:rPr>
      </w:pPr>
    </w:p>
    <w:p w:rsidR="00EA2C33" w:rsidRDefault="00F87B06">
      <w:pPr>
        <w:widowControl/>
        <w:spacing w:line="600" w:lineRule="exac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根据《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关于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2024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年峨边彝族自治县事业单位公开考试招聘工作人员的公告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》规定，设定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2024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峨边彝族自治县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事业单位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公开考试招聘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工作人员笔试总成绩最低分数线（未折合）：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45.6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分。</w:t>
      </w:r>
    </w:p>
    <w:p w:rsidR="00EA2C33" w:rsidRDefault="00F87B06">
      <w:pPr>
        <w:widowControl/>
        <w:spacing w:line="600" w:lineRule="exact"/>
        <w:ind w:firstLine="645"/>
        <w:rPr>
          <w:rFonts w:ascii="微软雅黑" w:eastAsia="仿宋_GB2312" w:hAnsi="微软雅黑" w:cs="宋体"/>
          <w:kern w:val="0"/>
          <w:sz w:val="32"/>
          <w:szCs w:val="32"/>
        </w:rPr>
      </w:pPr>
      <w:r>
        <w:rPr>
          <w:rFonts w:ascii="微软雅黑" w:eastAsia="仿宋_GB2312" w:hAnsi="微软雅黑" w:cs="宋体"/>
          <w:kern w:val="0"/>
          <w:sz w:val="32"/>
          <w:szCs w:val="32"/>
        </w:rPr>
        <w:t> </w:t>
      </w:r>
    </w:p>
    <w:p w:rsidR="00EA2C33" w:rsidRDefault="00EA2C33">
      <w:pPr>
        <w:widowControl/>
        <w:spacing w:line="600" w:lineRule="exact"/>
        <w:ind w:firstLine="645"/>
        <w:rPr>
          <w:rFonts w:ascii="微软雅黑" w:eastAsia="仿宋_GB2312" w:hAnsi="微软雅黑" w:cs="宋体"/>
          <w:kern w:val="0"/>
          <w:sz w:val="32"/>
          <w:szCs w:val="32"/>
        </w:rPr>
      </w:pPr>
    </w:p>
    <w:p w:rsidR="00EA2C33" w:rsidRDefault="00F87B06">
      <w:pPr>
        <w:widowControl/>
        <w:spacing w:line="600" w:lineRule="exac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spacing w:val="-40"/>
          <w:kern w:val="0"/>
          <w:sz w:val="32"/>
          <w:szCs w:val="32"/>
        </w:rPr>
        <w:t>中共峨边彝族自治县委组织部</w:t>
      </w:r>
      <w:r>
        <w:rPr>
          <w:rFonts w:ascii="仿宋_GB2312" w:eastAsia="仿宋_GB2312" w:hAnsi="微软雅黑" w:cs="宋体" w:hint="eastAsia"/>
          <w:spacing w:val="-40"/>
          <w:kern w:val="0"/>
          <w:sz w:val="32"/>
          <w:szCs w:val="32"/>
        </w:rPr>
        <w:t xml:space="preserve">                   </w:t>
      </w:r>
      <w:r>
        <w:rPr>
          <w:rFonts w:ascii="仿宋_GB2312" w:eastAsia="仿宋_GB2312" w:hAnsi="微软雅黑" w:cs="宋体" w:hint="eastAsia"/>
          <w:spacing w:val="-40"/>
          <w:kern w:val="0"/>
          <w:sz w:val="32"/>
          <w:szCs w:val="32"/>
        </w:rPr>
        <w:t>峨边彝族自治县人力资源和社会保障局</w:t>
      </w:r>
    </w:p>
    <w:p w:rsidR="00EA2C33" w:rsidRDefault="00EA2C33">
      <w:pPr>
        <w:widowControl/>
        <w:spacing w:line="600" w:lineRule="exact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EA2C33" w:rsidRDefault="00F87B06" w:rsidP="00F87B06">
      <w:pPr>
        <w:widowControl/>
        <w:spacing w:line="600" w:lineRule="exact"/>
        <w:ind w:right="640" w:firstLineChars="1600" w:firstLine="5120"/>
        <w:rPr>
          <w:rFonts w:ascii="仿宋_GB2312" w:eastAsia="仿宋_GB2312" w:hAnsi="仿宋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微软雅黑" w:cs="宋体" w:hint="eastAsia"/>
          <w:kern w:val="0"/>
          <w:sz w:val="32"/>
          <w:szCs w:val="32"/>
        </w:rPr>
        <w:t>202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5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10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日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  </w:t>
      </w:r>
    </w:p>
    <w:p w:rsidR="00EA2C33" w:rsidRDefault="00EA2C33">
      <w:pPr>
        <w:rPr>
          <w:rFonts w:ascii="仿宋_GB2312" w:eastAsia="仿宋_GB2312" w:hAnsi="仿宋" w:cs="宋体"/>
          <w:kern w:val="0"/>
          <w:sz w:val="32"/>
          <w:szCs w:val="32"/>
        </w:rPr>
      </w:pPr>
    </w:p>
    <w:sectPr w:rsidR="00EA2C33">
      <w:pgSz w:w="11906" w:h="16838"/>
      <w:pgMar w:top="2041" w:right="1468" w:bottom="1587" w:left="146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ZmMDU4M2Q0ZjY4ZDdmOTIwNzFmYmFkNDAzZjA5YWQifQ=="/>
  </w:docVars>
  <w:rsids>
    <w:rsidRoot w:val="00F31251"/>
    <w:rsid w:val="000A045E"/>
    <w:rsid w:val="000F154F"/>
    <w:rsid w:val="000F1C8E"/>
    <w:rsid w:val="00146D7F"/>
    <w:rsid w:val="00167665"/>
    <w:rsid w:val="001B719E"/>
    <w:rsid w:val="001F7F93"/>
    <w:rsid w:val="00201BAF"/>
    <w:rsid w:val="00224028"/>
    <w:rsid w:val="00246072"/>
    <w:rsid w:val="00263D3C"/>
    <w:rsid w:val="002A1D56"/>
    <w:rsid w:val="00312892"/>
    <w:rsid w:val="003655BE"/>
    <w:rsid w:val="003F4DE3"/>
    <w:rsid w:val="00416CAA"/>
    <w:rsid w:val="00467CB1"/>
    <w:rsid w:val="005134FA"/>
    <w:rsid w:val="005D042A"/>
    <w:rsid w:val="006110ED"/>
    <w:rsid w:val="006B69DB"/>
    <w:rsid w:val="006C2154"/>
    <w:rsid w:val="00722D0C"/>
    <w:rsid w:val="008837E6"/>
    <w:rsid w:val="00897E06"/>
    <w:rsid w:val="00961F2C"/>
    <w:rsid w:val="00995842"/>
    <w:rsid w:val="009E03A0"/>
    <w:rsid w:val="00A064C0"/>
    <w:rsid w:val="00AA4AA7"/>
    <w:rsid w:val="00B92CA3"/>
    <w:rsid w:val="00BC44EE"/>
    <w:rsid w:val="00BD1342"/>
    <w:rsid w:val="00C44BB4"/>
    <w:rsid w:val="00C4677B"/>
    <w:rsid w:val="00D05ED2"/>
    <w:rsid w:val="00D1694D"/>
    <w:rsid w:val="00D758DE"/>
    <w:rsid w:val="00D93B5E"/>
    <w:rsid w:val="00D94DB0"/>
    <w:rsid w:val="00DE5949"/>
    <w:rsid w:val="00E61395"/>
    <w:rsid w:val="00E67F23"/>
    <w:rsid w:val="00E7566B"/>
    <w:rsid w:val="00E94155"/>
    <w:rsid w:val="00EA2C33"/>
    <w:rsid w:val="00F31251"/>
    <w:rsid w:val="00F87B06"/>
    <w:rsid w:val="069F7723"/>
    <w:rsid w:val="3707003D"/>
    <w:rsid w:val="395261F4"/>
    <w:rsid w:val="39913093"/>
    <w:rsid w:val="45E41006"/>
    <w:rsid w:val="4FAD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Title"/>
    <w:basedOn w:val="a"/>
    <w:next w:val="a"/>
    <w:qFormat/>
    <w:locked/>
    <w:pPr>
      <w:spacing w:line="700" w:lineRule="exact"/>
      <w:jc w:val="center"/>
    </w:pPr>
    <w:rPr>
      <w:rFonts w:eastAsia="方正小标宋简体"/>
      <w:color w:val="000000"/>
      <w:kern w:val="0"/>
      <w:sz w:val="44"/>
      <w:szCs w:val="44"/>
    </w:rPr>
  </w:style>
  <w:style w:type="character" w:styleId="a6">
    <w:name w:val="Strong"/>
    <w:basedOn w:val="a0"/>
    <w:uiPriority w:val="99"/>
    <w:qFormat/>
    <w:rPr>
      <w:rFonts w:cs="Times New Roman"/>
      <w:b/>
      <w:bCs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Organization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乐山市人力资源和社会保障局</dc:title>
  <dc:creator>Administrator</dc:creator>
  <cp:lastModifiedBy>Windows 用户</cp:lastModifiedBy>
  <cp:revision>5</cp:revision>
  <cp:lastPrinted>2021-06-07T07:35:00Z</cp:lastPrinted>
  <dcterms:created xsi:type="dcterms:W3CDTF">2021-06-07T07:24:00Z</dcterms:created>
  <dcterms:modified xsi:type="dcterms:W3CDTF">2024-05-10T07:58:00Z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6D534705353B4991A4D572C9C6DC80AC</vt:lpwstr>
  </property>
</Properties>
</file>