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黑体_GBK"/>
          <w:sz w:val="33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z w:val="33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广安市前锋区2024年公务员（参照管理人员）考调职位表</w:t>
      </w:r>
    </w:p>
    <w:tbl>
      <w:tblPr>
        <w:tblStyle w:val="5"/>
        <w:tblW w:w="14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474"/>
        <w:gridCol w:w="865"/>
        <w:gridCol w:w="1159"/>
        <w:gridCol w:w="970"/>
        <w:gridCol w:w="556"/>
        <w:gridCol w:w="785"/>
        <w:gridCol w:w="796"/>
        <w:gridCol w:w="2886"/>
        <w:gridCol w:w="864"/>
        <w:gridCol w:w="1315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/>
                <w:sz w:val="24"/>
                <w:szCs w:val="24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default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/>
                <w:sz w:val="24"/>
                <w:szCs w:val="24"/>
                <w:lang w:val="en-US" w:eastAsia="zh-CN" w:bidi="ar"/>
              </w:rPr>
              <w:t>编码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考调单位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职位</w:t>
            </w:r>
            <w:r>
              <w:rPr>
                <w:rStyle w:val="11"/>
                <w:rFonts w:eastAsia="黑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简介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拟任</w:t>
            </w:r>
            <w:r>
              <w:rPr>
                <w:rStyle w:val="11"/>
                <w:rFonts w:eastAsia="等线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职级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名额</w:t>
            </w:r>
          </w:p>
        </w:tc>
        <w:tc>
          <w:tcPr>
            <w:tcW w:w="6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职位资格条件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10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20243101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1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广安市前锋区纪委监委机关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21"/>
                <w:sz w:val="20"/>
                <w:szCs w:val="20"/>
                <w:lang w:val="en-US" w:eastAsia="zh-CN" w:bidi="ar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21"/>
                <w:sz w:val="20"/>
                <w:szCs w:val="20"/>
                <w:lang w:val="en-US" w:eastAsia="zh-CN" w:bidi="ar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21"/>
                <w:rFonts w:hint="default"/>
                <w:sz w:val="20"/>
                <w:szCs w:val="20"/>
                <w:lang w:val="en-US" w:eastAsia="zh-CN" w:bidi="ar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21"/>
                <w:rFonts w:hint="eastAsia"/>
                <w:sz w:val="20"/>
                <w:szCs w:val="20"/>
                <w:lang w:val="en-US" w:eastAsia="zh-CN" w:bidi="ar"/>
              </w:rPr>
              <w:t>一）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12"/>
                <w:rFonts w:hint="default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从事纪检监察有关工作。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四级主任科员以下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13"/>
                <w:rFonts w:eastAsia="等线"/>
                <w:sz w:val="20"/>
                <w:szCs w:val="20"/>
                <w:lang w:val="en-US" w:eastAsia="zh-CN" w:bidi="ar"/>
              </w:rPr>
            </w:pPr>
            <w:r>
              <w:rPr>
                <w:rStyle w:val="22"/>
                <w:rFonts w:eastAsia="方正仿宋_GBK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周岁以下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13"/>
                <w:rFonts w:eastAsia="等线"/>
                <w:sz w:val="20"/>
                <w:szCs w:val="20"/>
                <w:lang w:val="en-US" w:eastAsia="zh-CN" w:bidi="ar"/>
              </w:rPr>
            </w:pPr>
            <w:r>
              <w:rPr>
                <w:rStyle w:val="22"/>
                <w:rFonts w:eastAsia="等线"/>
                <w:sz w:val="20"/>
                <w:szCs w:val="20"/>
                <w:lang w:val="en-US" w:eastAsia="zh-CN" w:bidi="ar"/>
              </w:rPr>
              <w:t>1.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中共党员；</w:t>
            </w:r>
            <w:r>
              <w:rPr>
                <w:rStyle w:val="22"/>
                <w:rFonts w:eastAsia="等线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.限女性。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2024310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1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广安市前锋区纪委监委机关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21"/>
                <w:sz w:val="20"/>
                <w:szCs w:val="20"/>
                <w:lang w:val="en-US" w:eastAsia="zh-CN" w:bidi="ar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21"/>
                <w:sz w:val="20"/>
                <w:szCs w:val="20"/>
                <w:lang w:val="en-US" w:eastAsia="zh-CN" w:bidi="ar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21"/>
                <w:rFonts w:hint="default"/>
                <w:sz w:val="20"/>
                <w:szCs w:val="20"/>
                <w:lang w:val="en-US" w:eastAsia="zh-CN" w:bidi="ar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21"/>
                <w:rFonts w:hint="eastAsia"/>
                <w:sz w:val="20"/>
                <w:szCs w:val="20"/>
                <w:lang w:val="en-US" w:eastAsia="zh-CN" w:bidi="ar"/>
              </w:rPr>
              <w:t>二）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1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从事纪检监察有关工作。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四级主任科员以下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13"/>
                <w:rFonts w:eastAsia="等线"/>
                <w:sz w:val="20"/>
                <w:szCs w:val="20"/>
                <w:lang w:val="en-US" w:eastAsia="zh-CN" w:bidi="ar"/>
              </w:rPr>
            </w:pPr>
            <w:r>
              <w:rPr>
                <w:rStyle w:val="22"/>
                <w:rFonts w:eastAsia="方正仿宋_GBK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周岁以下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13"/>
                <w:rFonts w:eastAsia="等线"/>
                <w:sz w:val="20"/>
                <w:szCs w:val="20"/>
                <w:lang w:val="en-US" w:eastAsia="zh-CN" w:bidi="ar"/>
              </w:rPr>
            </w:pPr>
            <w:r>
              <w:rPr>
                <w:rStyle w:val="22"/>
                <w:rFonts w:eastAsia="等线"/>
                <w:sz w:val="20"/>
                <w:szCs w:val="20"/>
                <w:lang w:val="en-US" w:eastAsia="zh-CN" w:bidi="ar"/>
              </w:rPr>
              <w:t>1.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中共党员；</w:t>
            </w:r>
            <w:r>
              <w:rPr>
                <w:rStyle w:val="22"/>
                <w:rFonts w:eastAsia="等线"/>
                <w:sz w:val="20"/>
                <w:szCs w:val="20"/>
                <w:lang w:val="en-US" w:eastAsia="zh-CN" w:bidi="ar"/>
              </w:rPr>
              <w:t>2.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限男性。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2024310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广安市前锋区粮食和物资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储备中心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管理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sz w:val="20"/>
                <w:szCs w:val="20"/>
                <w:lang w:val="en-US" w:eastAsia="zh-CN" w:bidi="ar"/>
              </w:rPr>
              <w:t>从事综合管理</w:t>
            </w:r>
            <w:r>
              <w:rPr>
                <w:rStyle w:val="16"/>
                <w:rFonts w:hint="eastAsia"/>
                <w:sz w:val="20"/>
                <w:szCs w:val="20"/>
                <w:lang w:val="en-US" w:eastAsia="zh-CN" w:bidi="ar"/>
              </w:rPr>
              <w:t>有关</w:t>
            </w:r>
            <w:r>
              <w:rPr>
                <w:rStyle w:val="16"/>
                <w:sz w:val="20"/>
                <w:szCs w:val="20"/>
                <w:lang w:val="en-US" w:eastAsia="zh-CN" w:bidi="ar"/>
              </w:rPr>
              <w:t>工作。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四级主任科员以下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eastAsia="等线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6"/>
                <w:sz w:val="20"/>
                <w:szCs w:val="20"/>
                <w:lang w:val="en-US" w:eastAsia="zh-CN" w:bidi="ar"/>
              </w:rPr>
              <w:t>周岁以下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面向区内；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参照公务员法管理。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2024310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广安市前锋区交通运输执法服务中心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从事文秘宣传</w:t>
            </w:r>
            <w:r>
              <w:rPr>
                <w:rStyle w:val="12"/>
                <w:rFonts w:hint="eastAsia"/>
                <w:sz w:val="20"/>
                <w:szCs w:val="20"/>
                <w:lang w:val="en-US" w:eastAsia="zh-CN" w:bidi="ar"/>
              </w:rPr>
              <w:t>有关工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作。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四级主任科员以下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等线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周岁以下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等线"/>
                <w:sz w:val="20"/>
                <w:szCs w:val="20"/>
                <w:lang w:val="en-US" w:eastAsia="zh-CN" w:bidi="ar"/>
              </w:rPr>
              <w:t>1.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中共党员；</w:t>
            </w:r>
            <w:r>
              <w:rPr>
                <w:rStyle w:val="13"/>
                <w:rFonts w:eastAsia="等线"/>
                <w:sz w:val="20"/>
                <w:szCs w:val="20"/>
                <w:lang w:val="en-US" w:eastAsia="zh-CN" w:bidi="ar"/>
              </w:rPr>
              <w:t>2.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具有综合文稿写作经历。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面向区内；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参照公务员法管理。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2024310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广安市前锋区交通运输执法服务中心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12"/>
                <w:sz w:val="20"/>
                <w:szCs w:val="20"/>
                <w:lang w:val="en-US" w:eastAsia="zh-CN" w:bidi="ar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规划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建设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从事交通规划建设有关</w:t>
            </w:r>
            <w:r>
              <w:rPr>
                <w:rStyle w:val="12"/>
                <w:rFonts w:hint="eastAsia"/>
                <w:sz w:val="20"/>
                <w:szCs w:val="20"/>
                <w:lang w:val="en-US" w:eastAsia="zh-CN" w:bidi="ar"/>
              </w:rPr>
              <w:t>工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作。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四级主任科员以下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相应学士以上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本</w:t>
            </w:r>
            <w:r>
              <w:rPr>
                <w:rStyle w:val="12"/>
                <w:rFonts w:hint="eastAsia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科：交通管理、交通运输、交通工程、土木工程、交通管理工程、土木、水利与交通工程</w:t>
            </w:r>
            <w:r>
              <w:rPr>
                <w:rStyle w:val="13"/>
                <w:rFonts w:eastAsia="等线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研究生：交通运输工程</w:t>
            </w:r>
            <w:r>
              <w:rPr>
                <w:rStyle w:val="12"/>
                <w:rFonts w:hint="eastAsia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、土木工程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、交通运输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等线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周岁以下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面向区内；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参照公务员法管理。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1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2024310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广安市前锋区农业综合行政执法大队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12"/>
                <w:sz w:val="20"/>
                <w:szCs w:val="20"/>
                <w:lang w:val="en-US" w:eastAsia="zh-CN" w:bidi="ar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执法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sz w:val="20"/>
                <w:szCs w:val="20"/>
                <w:lang w:val="en-US" w:eastAsia="zh-CN" w:bidi="ar"/>
              </w:rPr>
              <w:t>从事基层农业综合执法有关工作。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四级主办以下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相应学士以上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12"/>
                <w:sz w:val="20"/>
                <w:szCs w:val="20"/>
                <w:lang w:val="en-US" w:eastAsia="zh-CN" w:bidi="ar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本</w:t>
            </w:r>
            <w:r>
              <w:rPr>
                <w:rStyle w:val="12"/>
                <w:rFonts w:hint="eastAsia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科：植物生产类、自然保护与环境生态类、农业经济管理类、水产类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研究生：作物学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、园艺学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、农业资源利用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、植物保护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、农业经济管理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、水产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eastAsia="等线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6"/>
                <w:sz w:val="20"/>
                <w:szCs w:val="20"/>
                <w:lang w:val="en-US" w:eastAsia="zh-CN" w:bidi="ar"/>
              </w:rPr>
              <w:t>周岁以下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1.面向省内；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参照公务员法管理；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基层执法条件艰苦。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2024310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广安市前锋区应急综合行政执法大队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12"/>
                <w:sz w:val="20"/>
                <w:szCs w:val="20"/>
                <w:lang w:val="en-US" w:eastAsia="zh-CN" w:bidi="ar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应急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执法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sz w:val="20"/>
                <w:szCs w:val="20"/>
                <w:lang w:val="en-US" w:eastAsia="zh-CN" w:bidi="ar"/>
              </w:rPr>
              <w:t>从事行政执法</w:t>
            </w:r>
            <w:r>
              <w:rPr>
                <w:rStyle w:val="16"/>
                <w:rFonts w:hint="eastAsia"/>
                <w:sz w:val="20"/>
                <w:szCs w:val="20"/>
                <w:lang w:val="en-US" w:eastAsia="zh-CN" w:bidi="ar"/>
              </w:rPr>
              <w:t>有</w:t>
            </w:r>
            <w:r>
              <w:rPr>
                <w:rStyle w:val="16"/>
                <w:sz w:val="20"/>
                <w:szCs w:val="20"/>
                <w:lang w:val="en-US" w:eastAsia="zh-CN" w:bidi="ar"/>
              </w:rPr>
              <w:t>关工作。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四级主任科员以下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eastAsia="等线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6"/>
                <w:sz w:val="20"/>
                <w:szCs w:val="20"/>
                <w:lang w:val="en-US" w:eastAsia="zh-CN" w:bidi="ar"/>
              </w:rPr>
              <w:t>周岁以下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面向区内；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参照公务员法管理。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1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2024310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广安市前锋区综合行政执法大队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12"/>
                <w:sz w:val="20"/>
                <w:szCs w:val="20"/>
                <w:lang w:val="en-US" w:eastAsia="zh-CN" w:bidi="ar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执法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从事城市管理和综合执法有关工作。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四级主任科员以下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本</w:t>
            </w:r>
            <w:r>
              <w:rPr>
                <w:rStyle w:val="12"/>
                <w:rFonts w:hint="eastAsia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科：法学类、土木类、建筑类、管理科学与工程类</w:t>
            </w:r>
            <w:r>
              <w:rPr>
                <w:rStyle w:val="13"/>
                <w:rFonts w:eastAsia="方正仿宋_GBK"/>
                <w:sz w:val="20"/>
                <w:szCs w:val="20"/>
                <w:lang w:val="en-US" w:eastAsia="zh-CN" w:bidi="ar"/>
              </w:rPr>
              <w:t xml:space="preserve">             </w:t>
            </w:r>
            <w:r>
              <w:rPr>
                <w:rStyle w:val="13"/>
                <w:rFonts w:eastAsia="方正仿宋_GBK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研究生：法学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、法律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、纪检监察学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、知识产权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、土木工程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、土木水利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、建筑（学）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、城乡规划（学）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、风景园林（学）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、城市规划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、管理科学与工程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、工程管理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等线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周岁以下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参照公务员法管理；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乡镇执法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条件艰苦。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广安市前锋区市场监管综合行政执法大队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12"/>
                <w:sz w:val="20"/>
                <w:szCs w:val="20"/>
                <w:lang w:val="en-US" w:eastAsia="zh-CN" w:bidi="ar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食品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12"/>
                <w:sz w:val="20"/>
                <w:szCs w:val="20"/>
                <w:lang w:val="en-US" w:eastAsia="zh-CN" w:bidi="ar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执法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从事食品安全监管、执法工作。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四级主办以下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相应学士以上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本</w:t>
            </w:r>
            <w:r>
              <w:rPr>
                <w:rStyle w:val="12"/>
                <w:rFonts w:hint="eastAsia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科：食品科学与工程类</w:t>
            </w:r>
            <w:r>
              <w:rPr>
                <w:rStyle w:val="13"/>
                <w:rFonts w:eastAsia="等线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研究生：食品科学与工程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、食品与营养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等线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周岁以下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1.面向省内；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参照公务员法管理；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基层执法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条件艰苦。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广安市前锋区市场监管综合行政执法大队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12"/>
                <w:sz w:val="20"/>
                <w:szCs w:val="20"/>
                <w:lang w:val="en-US" w:eastAsia="zh-CN" w:bidi="ar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12"/>
                <w:sz w:val="20"/>
                <w:szCs w:val="20"/>
                <w:lang w:val="en-US" w:eastAsia="zh-CN" w:bidi="ar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执法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从事质量安全监管、执法工作。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四级主办以下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相应学士以上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本</w:t>
            </w:r>
            <w:r>
              <w:rPr>
                <w:rStyle w:val="12"/>
                <w:rFonts w:hint="eastAsia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科：仪器类、机械类</w:t>
            </w:r>
            <w:r>
              <w:rPr>
                <w:rStyle w:val="13"/>
                <w:rFonts w:eastAsia="等线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研究生：仪器科学与技术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、机械工程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、机械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等线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周岁以下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1.面向区内；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参照公务员法管理；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条件艰苦。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广安市前锋区市场监管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综合行政执法大队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12"/>
                <w:sz w:val="20"/>
                <w:szCs w:val="20"/>
                <w:lang w:val="en-US" w:eastAsia="zh-CN" w:bidi="ar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服务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从事案件审核、综合行政执法工作。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四级主办以下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相应学士以上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本</w:t>
            </w:r>
            <w:r>
              <w:rPr>
                <w:rStyle w:val="12"/>
                <w:rFonts w:hint="eastAsia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科：法学类</w:t>
            </w:r>
            <w:r>
              <w:rPr>
                <w:rStyle w:val="13"/>
                <w:rFonts w:eastAsia="方正仿宋_GBK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研究生：法学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、法律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、纪检监察学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、知识产权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等线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周岁以下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参照公务员法管理；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条件艰苦。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531" w:right="2041" w:bottom="1531" w:left="170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OWVhNjBkODI0NGRmZDAxMzU1YjZkMTVhYjJiNzAifQ=="/>
  </w:docVars>
  <w:rsids>
    <w:rsidRoot w:val="04BF4269"/>
    <w:rsid w:val="011375A8"/>
    <w:rsid w:val="019F2734"/>
    <w:rsid w:val="01A4698D"/>
    <w:rsid w:val="01B12E58"/>
    <w:rsid w:val="02791719"/>
    <w:rsid w:val="03C704AC"/>
    <w:rsid w:val="047B2CF6"/>
    <w:rsid w:val="04BF4269"/>
    <w:rsid w:val="04D87301"/>
    <w:rsid w:val="05056200"/>
    <w:rsid w:val="05D77FBE"/>
    <w:rsid w:val="06522FD2"/>
    <w:rsid w:val="06747402"/>
    <w:rsid w:val="0696402D"/>
    <w:rsid w:val="069C5A9A"/>
    <w:rsid w:val="06C81039"/>
    <w:rsid w:val="06C93B76"/>
    <w:rsid w:val="06EB09D7"/>
    <w:rsid w:val="074E655A"/>
    <w:rsid w:val="07E9386F"/>
    <w:rsid w:val="081A79B4"/>
    <w:rsid w:val="090542CA"/>
    <w:rsid w:val="095C2730"/>
    <w:rsid w:val="09781330"/>
    <w:rsid w:val="09781AF2"/>
    <w:rsid w:val="09F12D31"/>
    <w:rsid w:val="0A3749F4"/>
    <w:rsid w:val="0A890B49"/>
    <w:rsid w:val="0AC96EDF"/>
    <w:rsid w:val="0AF07DB3"/>
    <w:rsid w:val="0D215976"/>
    <w:rsid w:val="0D872795"/>
    <w:rsid w:val="0DAF17FB"/>
    <w:rsid w:val="0E94466D"/>
    <w:rsid w:val="0EDD02E4"/>
    <w:rsid w:val="0EFE15AD"/>
    <w:rsid w:val="0FF379B5"/>
    <w:rsid w:val="10917CE3"/>
    <w:rsid w:val="114034E2"/>
    <w:rsid w:val="11631602"/>
    <w:rsid w:val="11EA0874"/>
    <w:rsid w:val="130C60D5"/>
    <w:rsid w:val="13440D5A"/>
    <w:rsid w:val="13576A37"/>
    <w:rsid w:val="136B7BE2"/>
    <w:rsid w:val="14002DAE"/>
    <w:rsid w:val="14465D59"/>
    <w:rsid w:val="148667BE"/>
    <w:rsid w:val="14901561"/>
    <w:rsid w:val="149C5CC6"/>
    <w:rsid w:val="14A511AC"/>
    <w:rsid w:val="14DD752C"/>
    <w:rsid w:val="15121973"/>
    <w:rsid w:val="15DB44F0"/>
    <w:rsid w:val="17712588"/>
    <w:rsid w:val="178E3CAE"/>
    <w:rsid w:val="17F40937"/>
    <w:rsid w:val="18225393"/>
    <w:rsid w:val="19441D81"/>
    <w:rsid w:val="196A6F87"/>
    <w:rsid w:val="19B9202E"/>
    <w:rsid w:val="19C51918"/>
    <w:rsid w:val="19DB5E1A"/>
    <w:rsid w:val="1A012AA9"/>
    <w:rsid w:val="1A2759DB"/>
    <w:rsid w:val="1B646B07"/>
    <w:rsid w:val="1CD21E4C"/>
    <w:rsid w:val="1D043664"/>
    <w:rsid w:val="1D3215AF"/>
    <w:rsid w:val="1D43375E"/>
    <w:rsid w:val="1FE51D4D"/>
    <w:rsid w:val="20200D7B"/>
    <w:rsid w:val="21210B9F"/>
    <w:rsid w:val="214C133C"/>
    <w:rsid w:val="21D54E49"/>
    <w:rsid w:val="22F717B2"/>
    <w:rsid w:val="242B25B9"/>
    <w:rsid w:val="24DE131E"/>
    <w:rsid w:val="250A08AE"/>
    <w:rsid w:val="25343697"/>
    <w:rsid w:val="26A15784"/>
    <w:rsid w:val="26E112B0"/>
    <w:rsid w:val="274E03D4"/>
    <w:rsid w:val="28122F43"/>
    <w:rsid w:val="281D05DB"/>
    <w:rsid w:val="28C133DC"/>
    <w:rsid w:val="2A662A91"/>
    <w:rsid w:val="2AD2449F"/>
    <w:rsid w:val="2AFD4AA3"/>
    <w:rsid w:val="2BF35180"/>
    <w:rsid w:val="2CC70ED6"/>
    <w:rsid w:val="2D8A6A85"/>
    <w:rsid w:val="2DDA1D56"/>
    <w:rsid w:val="2E5D44B8"/>
    <w:rsid w:val="2E9D6A09"/>
    <w:rsid w:val="2EC776F2"/>
    <w:rsid w:val="2EE31590"/>
    <w:rsid w:val="2FCF2C8A"/>
    <w:rsid w:val="300F42BC"/>
    <w:rsid w:val="30AB5DDF"/>
    <w:rsid w:val="316F6439"/>
    <w:rsid w:val="319C11F6"/>
    <w:rsid w:val="32243731"/>
    <w:rsid w:val="32DF5476"/>
    <w:rsid w:val="34130CF7"/>
    <w:rsid w:val="35054910"/>
    <w:rsid w:val="35E13430"/>
    <w:rsid w:val="36AA5AEC"/>
    <w:rsid w:val="36E36FC1"/>
    <w:rsid w:val="384E78D7"/>
    <w:rsid w:val="38764925"/>
    <w:rsid w:val="39E2669D"/>
    <w:rsid w:val="3A702894"/>
    <w:rsid w:val="3AE92AC2"/>
    <w:rsid w:val="3C773298"/>
    <w:rsid w:val="3CD82650"/>
    <w:rsid w:val="3D4545DB"/>
    <w:rsid w:val="3EF83FAD"/>
    <w:rsid w:val="3F130532"/>
    <w:rsid w:val="3F444B6C"/>
    <w:rsid w:val="3F4E2296"/>
    <w:rsid w:val="42102A4C"/>
    <w:rsid w:val="42674F9A"/>
    <w:rsid w:val="42B73688"/>
    <w:rsid w:val="44366C11"/>
    <w:rsid w:val="44902157"/>
    <w:rsid w:val="4493789E"/>
    <w:rsid w:val="44983E92"/>
    <w:rsid w:val="44A32553"/>
    <w:rsid w:val="453475F6"/>
    <w:rsid w:val="457E1AC7"/>
    <w:rsid w:val="458050CC"/>
    <w:rsid w:val="45C7721F"/>
    <w:rsid w:val="46C55231"/>
    <w:rsid w:val="47386347"/>
    <w:rsid w:val="476E5E25"/>
    <w:rsid w:val="47722141"/>
    <w:rsid w:val="47A867CF"/>
    <w:rsid w:val="47C315CA"/>
    <w:rsid w:val="491A69FA"/>
    <w:rsid w:val="49DD57A1"/>
    <w:rsid w:val="4A680B99"/>
    <w:rsid w:val="4AEF6D10"/>
    <w:rsid w:val="4C15614F"/>
    <w:rsid w:val="4C18324D"/>
    <w:rsid w:val="4C30615E"/>
    <w:rsid w:val="4C4A1A5F"/>
    <w:rsid w:val="4E067654"/>
    <w:rsid w:val="4E546951"/>
    <w:rsid w:val="4F4F7502"/>
    <w:rsid w:val="4F5C79BE"/>
    <w:rsid w:val="4F795C7D"/>
    <w:rsid w:val="4FB31072"/>
    <w:rsid w:val="4FE93154"/>
    <w:rsid w:val="50397202"/>
    <w:rsid w:val="50FC138C"/>
    <w:rsid w:val="53E259BC"/>
    <w:rsid w:val="550552B4"/>
    <w:rsid w:val="56110C04"/>
    <w:rsid w:val="56442897"/>
    <w:rsid w:val="56560C50"/>
    <w:rsid w:val="5757567D"/>
    <w:rsid w:val="58637F9A"/>
    <w:rsid w:val="587B3634"/>
    <w:rsid w:val="5A9F4144"/>
    <w:rsid w:val="5AD508B6"/>
    <w:rsid w:val="5BF34D30"/>
    <w:rsid w:val="5CA349F2"/>
    <w:rsid w:val="5CE156CA"/>
    <w:rsid w:val="5D457BED"/>
    <w:rsid w:val="5DBA6FFD"/>
    <w:rsid w:val="5E822CB5"/>
    <w:rsid w:val="5F4436F8"/>
    <w:rsid w:val="5F6B6DDF"/>
    <w:rsid w:val="5FB42406"/>
    <w:rsid w:val="5FCB0EB1"/>
    <w:rsid w:val="601C2CFF"/>
    <w:rsid w:val="613E3D22"/>
    <w:rsid w:val="61594963"/>
    <w:rsid w:val="61BB1756"/>
    <w:rsid w:val="621A7030"/>
    <w:rsid w:val="63696BF0"/>
    <w:rsid w:val="63E8209F"/>
    <w:rsid w:val="64142A11"/>
    <w:rsid w:val="644B2CA2"/>
    <w:rsid w:val="646802C9"/>
    <w:rsid w:val="65454344"/>
    <w:rsid w:val="6656090F"/>
    <w:rsid w:val="66A124D5"/>
    <w:rsid w:val="67C4708D"/>
    <w:rsid w:val="680D2F33"/>
    <w:rsid w:val="68E165EE"/>
    <w:rsid w:val="68EA7B21"/>
    <w:rsid w:val="6A747F5A"/>
    <w:rsid w:val="6B0929F7"/>
    <w:rsid w:val="6B34113E"/>
    <w:rsid w:val="6B5E4508"/>
    <w:rsid w:val="6C8A71E3"/>
    <w:rsid w:val="6D494F79"/>
    <w:rsid w:val="6D4C766F"/>
    <w:rsid w:val="6DFB198A"/>
    <w:rsid w:val="6EC97010"/>
    <w:rsid w:val="6F046062"/>
    <w:rsid w:val="756B6A78"/>
    <w:rsid w:val="75797DAD"/>
    <w:rsid w:val="75D00C0E"/>
    <w:rsid w:val="75D76703"/>
    <w:rsid w:val="763C560C"/>
    <w:rsid w:val="76625A89"/>
    <w:rsid w:val="767A6E8F"/>
    <w:rsid w:val="778429F0"/>
    <w:rsid w:val="77EE4D1F"/>
    <w:rsid w:val="782B3068"/>
    <w:rsid w:val="79A45B67"/>
    <w:rsid w:val="7B5D1E8A"/>
    <w:rsid w:val="7B7A27D6"/>
    <w:rsid w:val="7C4C590A"/>
    <w:rsid w:val="7C4C6F48"/>
    <w:rsid w:val="7C5A0B82"/>
    <w:rsid w:val="7CA3166C"/>
    <w:rsid w:val="7D0747F6"/>
    <w:rsid w:val="7E492F4F"/>
    <w:rsid w:val="7EF776A2"/>
    <w:rsid w:val="7F7E7FAB"/>
    <w:rsid w:val="7F9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font7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0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112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1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5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91"/>
    <w:basedOn w:val="7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9">
    <w:name w:val="font1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0">
    <w:name w:val="font122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1290</Words>
  <Characters>1410</Characters>
  <Lines>0</Lines>
  <Paragraphs>0</Paragraphs>
  <TotalTime>30</TotalTime>
  <ScaleCrop>false</ScaleCrop>
  <LinksUpToDate>false</LinksUpToDate>
  <CharactersWithSpaces>1435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2020-05-19T10:09:00Z</dcterms:created>
  <dc:creator>季~</dc:creator>
  <cp:lastModifiedBy>佳</cp:lastModifiedBy>
  <cp:lastPrinted>2024-06-26T01:45:00Z</cp:lastPrinted>
  <dcterms:modified xsi:type="dcterms:W3CDTF">2024-06-26T02:14:05Z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B8DEEB6EE49948529EC403AB019530B1_13</vt:lpwstr>
  </property>
</Properties>
</file>