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left="1197" w:leftChars="0" w:hanging="1197" w:hangingChars="499"/>
        <w:jc w:val="left"/>
        <w:rPr>
          <w:rFonts w:eastAsia="方正仿宋简体"/>
          <w:color w:val="auto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222222"/>
          <w:spacing w:val="0"/>
          <w:sz w:val="24"/>
          <w:szCs w:val="24"/>
        </w:rPr>
        <w:t>资阳三支一扶面试课程|面试资料领取：</w:t>
      </w:r>
      <w:r>
        <w:rPr>
          <w:rStyle w:val="6"/>
          <w:rFonts w:ascii="Arial" w:hAnsi="Arial" w:eastAsia="宋体" w:cs="Arial"/>
          <w:i w:val="0"/>
          <w:iCs w:val="0"/>
          <w:caps w:val="0"/>
          <w:color w:val="FF0000"/>
          <w:spacing w:val="0"/>
          <w:sz w:val="24"/>
          <w:szCs w:val="24"/>
        </w:rPr>
        <w:t>17828894290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FF0000"/>
          <w:spacing w:val="0"/>
          <w:sz w:val="24"/>
          <w:szCs w:val="24"/>
        </w:rPr>
        <w:t>(微信同号)</w:t>
      </w:r>
      <w:bookmarkStart w:id="0" w:name="_GoBack"/>
      <w:bookmarkEnd w:id="0"/>
    </w:p>
    <w:p>
      <w:pPr>
        <w:spacing w:line="590" w:lineRule="exact"/>
        <w:ind w:left="1596" w:leftChars="0" w:hanging="1596" w:hangingChars="499"/>
        <w:jc w:val="left"/>
        <w:rPr>
          <w:rFonts w:eastAsia="方正仿宋简体"/>
          <w:color w:val="auto"/>
          <w:sz w:val="32"/>
          <w:szCs w:val="32"/>
        </w:rPr>
      </w:pPr>
      <w:r>
        <w:rPr>
          <w:rFonts w:eastAsia="方正仿宋简体"/>
          <w:color w:val="auto"/>
          <w:sz w:val="32"/>
          <w:szCs w:val="32"/>
        </w:rPr>
        <w:t>附件：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“三支一扶”计划面试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资格复审人员名单</w:t>
      </w:r>
    </w:p>
    <w:tbl>
      <w:tblPr>
        <w:tblStyle w:val="4"/>
        <w:tblW w:w="88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10"/>
        <w:gridCol w:w="2310"/>
        <w:gridCol w:w="1095"/>
        <w:gridCol w:w="1762"/>
        <w:gridCol w:w="893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地区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准考证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雁江区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毛同西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中和镇中心卫生院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1851230100424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谢鑫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中和镇中心卫生院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1851230100612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唐宗洋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中和镇中心卫生院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1851230101823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陆思宇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保和镇中心卫生院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1851230103211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陈琪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小院镇中心卫生院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8182301004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1851230103404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胡春玉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小院镇中心卫生院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8182301004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1851230102313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刘小梅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伍隍镇中心卫生院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1851230100302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曾伟轩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伍隍镇中心卫生院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1851230103202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伍隍镇中心卫生院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1851230102115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罗新华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伍隍镇中心卫生院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1851230103204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黄科文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伍隍镇中心卫生院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1851230103507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吴钰玲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伍隍镇中心卫生院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1851230102117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黎豇岚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伍隍镇中心卫生院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1851230101722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陈杏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南津镇中心卫生院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8182301006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1851230102609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康雪琪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丰裕镇中心卫生院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8182301007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1851230102608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陈茜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丰裕镇中心卫生院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8182301007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1851230103221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陈智慧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丰裕镇中心卫生院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8182301007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1851230100725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杨宇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松涛镇卫生院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8182301009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1851230102909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周佳瑜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松涛镇卫生院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8182301009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1851230102620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刘露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松涛镇卫生院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8182301009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1851230102603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罗相森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安岳县李家镇中心卫生院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1851230102230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彭海航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安岳县李家镇中心卫生院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1851230101726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李岳林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安岳县李家镇中心卫生院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1851230101912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安岳县李家镇中心卫生院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1851230100909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姜浩然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安岳县李家镇中心卫生院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1851230100914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刘鑫渝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安岳县李家镇中心卫生院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1851230100918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安岳县周礼镇中心卫生院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1851230103320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胡艳婻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安岳县周礼镇中心卫生院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1851230100821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灿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安岳县周礼镇中心卫生院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1851230103219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帅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安岳县周礼镇中心卫生院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1851230103015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鑫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安岳县周礼镇中心卫生院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1851230101507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李元周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安岳县周礼镇中心卫生院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1851230101612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艳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安岳县石羊镇中心卫生院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1851230103129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汪妤婕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安岳县石羊镇中心卫生院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1851230103613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赵雅涵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安岳县石羊镇中心卫生院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1851230103418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宇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安岳县镇子镇中心卫生院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1851230102416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陈冬梅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安岳县驯龙镇中心卫生院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1851230102029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雯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安岳县驯龙镇中心卫生院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1851230101807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安岳县驯龙镇中心卫生院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1851230102617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邓舒尹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安岳县兴隆镇中心卫生院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1851230102014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徐维迪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安岳县兴隆镇中心卫生院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1851230103522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印婷婷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安岳县兴隆镇中心卫生院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1851230101209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何家七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安岳县元坝镇农民工服务中心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1851230102109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涛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安岳县元坝镇农民工服务中心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1851230100312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潇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安岳县元坝镇农民工服务中心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1851230102929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超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安岳县文化镇便民服务中心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1851230103002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然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安岳县文化镇便民服务中心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1851230101630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安岳县文化镇便民服务中心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1851230101526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祝海龙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安岳县横庙乡便民服务中心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1851230100723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滔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安岳县横庙乡便民服务中心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1851230103518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李姜隆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安岳县横庙乡便民服务中心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1851230100623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60" w:firstLineChars="100"/>
              <w:jc w:val="center"/>
              <w:textAlignment w:val="center"/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乐至县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郑鹏程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童家镇人民政府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1851230101218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唐曦曦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童家镇人民政府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1851230102614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刘彬鲜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童家镇人民政府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1851230102025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童家镇人民政府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1851230102426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黄盛兰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童家镇人民政府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1851230103417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雷荣凯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中和场镇人民政府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1851230102110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申威睿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中和场镇人民政府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1851230101724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杨远航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中和场镇人民政府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1851230103426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李燕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中和场镇人民政府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1851230101818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1851230102814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黄鑫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1851230100320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韩文彬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1851230100307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袁侨伟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石佛镇人民政府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8182303004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1851230103208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文加蕴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石佛镇人民政府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8182303004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1851230100528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杜玮瑜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石佛镇人民政府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8182303004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1851230101028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</w:tbl>
    <w:p>
      <w:pPr>
        <w:spacing w:line="590" w:lineRule="exact"/>
        <w:jc w:val="both"/>
        <w:rPr>
          <w:rFonts w:hint="eastAsia" w:eastAsia="方正仿宋简体"/>
          <w:color w:val="auto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jZlNDdlNzFhMDg3NDQ3NTU0NDRiZWQ5MWI4ODkifQ=="/>
  </w:docVars>
  <w:rsids>
    <w:rsidRoot w:val="191C2A45"/>
    <w:rsid w:val="191C2A45"/>
    <w:rsid w:val="66B5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1108</Words>
  <Characters>2563</Characters>
  <Lines>0</Lines>
  <Paragraphs>0</Paragraphs>
  <TotalTime>0</TotalTime>
  <ScaleCrop>false</ScaleCrop>
  <LinksUpToDate>false</LinksUpToDate>
  <CharactersWithSpaces>2593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2024-07-15T09:02:00Z</dcterms:created>
  <dc:creator>Administrator</dc:creator>
  <cp:lastModifiedBy>紫臆</cp:lastModifiedBy>
  <dcterms:modified xsi:type="dcterms:W3CDTF">2024-07-15T09:21:44Z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46B9B25EDC56403488452F40C650A703_12</vt:lpwstr>
  </property>
</Properties>
</file>