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A3191F">
      <w:pPr>
        <w:keepNext w:val="0"/>
        <w:keepLines w:val="0"/>
        <w:pageBreakBefore w:val="0"/>
        <w:kinsoku/>
        <w:wordWrap/>
        <w:overflowPunct/>
        <w:topLinePunct w:val="0"/>
        <w:bidi w:val="0"/>
        <w:adjustRightInd/>
        <w:jc w:val="both"/>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附件1</w:t>
      </w:r>
      <w:bookmarkStart w:id="0" w:name="_GoBack"/>
      <w:bookmarkEnd w:id="0"/>
    </w:p>
    <w:p w14:paraId="09A4EE52">
      <w:pPr>
        <w:keepNext w:val="0"/>
        <w:keepLines w:val="0"/>
        <w:pageBreakBefore w:val="0"/>
        <w:kinsoku/>
        <w:wordWrap/>
        <w:overflowPunct/>
        <w:topLinePunct w:val="0"/>
        <w:bidi w:val="0"/>
        <w:adjustRightInd/>
        <w:ind w:firstLine="640" w:firstLineChars="200"/>
        <w:jc w:val="cente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32"/>
          <w:szCs w:val="32"/>
          <w:lang w:val="en-US" w:eastAsia="zh-CN"/>
          <w14:textFill>
            <w14:solidFill>
              <w14:schemeClr w14:val="tx1"/>
            </w14:solidFill>
          </w14:textFill>
        </w:rPr>
        <w:t>巴中市恩阳区国有资本投资运营集团有限公司公开招聘工作人员岗位计划及要求一览表</w:t>
      </w:r>
    </w:p>
    <w:tbl>
      <w:tblPr>
        <w:tblStyle w:val="8"/>
        <w:tblpPr w:leftFromText="180" w:rightFromText="180" w:vertAnchor="page" w:horzAnchor="page" w:tblpX="1868" w:tblpY="3193"/>
        <w:tblW w:w="13215" w:type="dxa"/>
        <w:jc w:val="center"/>
        <w:tblLayout w:type="fixed"/>
        <w:tblCellMar>
          <w:top w:w="15" w:type="dxa"/>
          <w:left w:w="15" w:type="dxa"/>
          <w:bottom w:w="15" w:type="dxa"/>
          <w:right w:w="15" w:type="dxa"/>
        </w:tblCellMar>
      </w:tblPr>
      <w:tblGrid>
        <w:gridCol w:w="362"/>
        <w:gridCol w:w="1300"/>
        <w:gridCol w:w="767"/>
        <w:gridCol w:w="781"/>
        <w:gridCol w:w="517"/>
        <w:gridCol w:w="1166"/>
        <w:gridCol w:w="1367"/>
        <w:gridCol w:w="6367"/>
        <w:gridCol w:w="588"/>
      </w:tblGrid>
      <w:tr w14:paraId="3719CC0E">
        <w:tblPrEx>
          <w:tblCellMar>
            <w:top w:w="15" w:type="dxa"/>
            <w:left w:w="15" w:type="dxa"/>
            <w:bottom w:w="15" w:type="dxa"/>
            <w:right w:w="15" w:type="dxa"/>
          </w:tblCellMar>
        </w:tblPrEx>
        <w:trPr>
          <w:trHeight w:val="860" w:hRule="atLeast"/>
          <w:jc w:val="center"/>
        </w:trPr>
        <w:tc>
          <w:tcPr>
            <w:tcW w:w="362" w:type="dxa"/>
            <w:tcBorders>
              <w:top w:val="single" w:color="000000" w:sz="4" w:space="0"/>
              <w:left w:val="single" w:color="000000" w:sz="4" w:space="0"/>
              <w:bottom w:val="single" w:color="000000" w:sz="4" w:space="0"/>
              <w:right w:val="single" w:color="000000" w:sz="4" w:space="0"/>
            </w:tcBorders>
            <w:noWrap w:val="0"/>
            <w:vAlign w:val="center"/>
          </w:tcPr>
          <w:p w14:paraId="19669F8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序号</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0E08ACC">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招聘公司</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024D23D1">
            <w:pPr>
              <w:jc w:val="center"/>
              <w:rPr>
                <w:rFonts w:hint="eastAsia" w:ascii="方正仿宋_GBK" w:hAnsi="方正仿宋_GBK" w:eastAsia="方正仿宋_GBK" w:cs="方正仿宋_GBK"/>
              </w:rPr>
            </w:pPr>
            <w:r>
              <w:rPr>
                <w:rFonts w:hint="eastAsia" w:ascii="方正仿宋_GBK" w:hAnsi="方正仿宋_GBK" w:eastAsia="方正仿宋_GBK" w:cs="方正仿宋_GBK"/>
              </w:rPr>
              <w:t>部门</w:t>
            </w:r>
          </w:p>
          <w:p w14:paraId="6910DF37">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42658B4A">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岗位</w:t>
            </w:r>
          </w:p>
          <w:p w14:paraId="3631775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名称</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1E058AEF">
            <w:pPr>
              <w:jc w:val="center"/>
              <w:rPr>
                <w:rFonts w:hint="eastAsia" w:ascii="方正仿宋_GBK" w:hAnsi="方正仿宋_GBK" w:eastAsia="方正仿宋_GBK" w:cs="方正仿宋_GBK"/>
              </w:rPr>
            </w:pPr>
            <w:r>
              <w:rPr>
                <w:rFonts w:hint="eastAsia" w:ascii="方正仿宋_GBK" w:hAnsi="方正仿宋_GBK" w:eastAsia="方正仿宋_GBK" w:cs="方正仿宋_GBK"/>
              </w:rPr>
              <w:t>招聘人数</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705916E4">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学历要求</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77822A45">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年龄要求</w:t>
            </w:r>
          </w:p>
        </w:tc>
        <w:tc>
          <w:tcPr>
            <w:tcW w:w="6367" w:type="dxa"/>
            <w:tcBorders>
              <w:top w:val="single" w:color="000000" w:sz="4" w:space="0"/>
              <w:left w:val="single" w:color="000000" w:sz="4" w:space="0"/>
              <w:bottom w:val="single" w:color="000000" w:sz="4" w:space="0"/>
              <w:right w:val="single" w:color="000000" w:sz="4" w:space="0"/>
            </w:tcBorders>
            <w:noWrap w:val="0"/>
            <w:vAlign w:val="center"/>
          </w:tcPr>
          <w:p w14:paraId="4B0A7976">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rPr>
              <w:t>岗位要求</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50FDCFED">
            <w:pPr>
              <w:jc w:val="center"/>
              <w:rPr>
                <w:rFonts w:hint="eastAsia" w:ascii="方正仿宋_GBK" w:hAnsi="方正仿宋_GBK" w:eastAsia="方正仿宋_GBK" w:cs="方正仿宋_GBK"/>
              </w:rPr>
            </w:pPr>
            <w:r>
              <w:rPr>
                <w:rFonts w:hint="eastAsia" w:ascii="方正仿宋_GBK" w:hAnsi="方正仿宋_GBK" w:eastAsia="方正仿宋_GBK" w:cs="方正仿宋_GBK"/>
              </w:rPr>
              <w:t>备注</w:t>
            </w:r>
          </w:p>
        </w:tc>
      </w:tr>
      <w:tr w14:paraId="6668AADA">
        <w:tblPrEx>
          <w:tblCellMar>
            <w:top w:w="15" w:type="dxa"/>
            <w:left w:w="15" w:type="dxa"/>
            <w:bottom w:w="15" w:type="dxa"/>
            <w:right w:w="15" w:type="dxa"/>
          </w:tblCellMar>
        </w:tblPrEx>
        <w:trPr>
          <w:trHeight w:val="1416" w:hRule="atLeast"/>
          <w:jc w:val="center"/>
        </w:trPr>
        <w:tc>
          <w:tcPr>
            <w:tcW w:w="362" w:type="dxa"/>
            <w:tcBorders>
              <w:top w:val="single" w:color="000000" w:sz="4" w:space="0"/>
              <w:left w:val="single" w:color="000000" w:sz="4" w:space="0"/>
              <w:bottom w:val="single" w:color="000000" w:sz="4" w:space="0"/>
              <w:right w:val="single" w:color="000000" w:sz="4" w:space="0"/>
            </w:tcBorders>
            <w:noWrap w:val="0"/>
            <w:vAlign w:val="center"/>
          </w:tcPr>
          <w:p w14:paraId="0DE9A29D">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5D3C064">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巴中市恩阳区国有资本投资运营集团有限公司</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C5E67B5">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综合管理部</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4C7B2D0E">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副部长</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6B0409B9">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3BADB226">
            <w:pPr>
              <w:jc w:val="lef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全日制本科</w:t>
            </w:r>
            <w:r>
              <w:rPr>
                <w:rFonts w:hint="eastAsia" w:ascii="方正仿宋_GBK" w:hAnsi="方正仿宋_GBK" w:eastAsia="方正仿宋_GBK" w:cs="方正仿宋_GBK"/>
              </w:rPr>
              <w:t>及以上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39B04513">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35</w:t>
            </w:r>
            <w:r>
              <w:rPr>
                <w:rFonts w:hint="eastAsia" w:ascii="方正仿宋_GBK" w:hAnsi="方正仿宋_GBK" w:eastAsia="方正仿宋_GBK" w:cs="方正仿宋_GBK"/>
              </w:rPr>
              <w:t>周岁</w:t>
            </w:r>
            <w:r>
              <w:rPr>
                <w:rFonts w:hint="eastAsia" w:ascii="方正仿宋_GBK" w:hAnsi="方正仿宋_GBK" w:eastAsia="方正仿宋_GBK" w:cs="方正仿宋_GBK"/>
                <w:lang w:val="en-US" w:eastAsia="zh-CN"/>
              </w:rPr>
              <w:t>及</w:t>
            </w:r>
            <w:r>
              <w:rPr>
                <w:rFonts w:hint="eastAsia" w:ascii="方正仿宋_GBK" w:hAnsi="方正仿宋_GBK" w:eastAsia="方正仿宋_GBK" w:cs="方正仿宋_GBK"/>
              </w:rPr>
              <w:t>以下</w:t>
            </w:r>
          </w:p>
        </w:tc>
        <w:tc>
          <w:tcPr>
            <w:tcW w:w="6367" w:type="dxa"/>
            <w:tcBorders>
              <w:top w:val="single" w:color="000000" w:sz="4" w:space="0"/>
              <w:left w:val="single" w:color="000000" w:sz="4" w:space="0"/>
              <w:bottom w:val="single" w:color="000000" w:sz="4" w:space="0"/>
              <w:right w:val="single" w:color="000000" w:sz="4" w:space="0"/>
            </w:tcBorders>
            <w:noWrap w:val="0"/>
            <w:vAlign w:val="center"/>
          </w:tcPr>
          <w:p w14:paraId="7CBC4B98">
            <w:pPr>
              <w:jc w:val="lef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汉语言文学、中文、文秘相关专业；相关企事业单位办公室5年以上工作经验；具有较强的文字功底；具有较强的组织能力、协调能力和资源整合能力；善于沟通，亲和力强，具有良好的职业素养；主要负责集团公司文秘工作以及子公司对外文件审核工作。</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413B5FCE">
            <w:pPr>
              <w:jc w:val="center"/>
              <w:rPr>
                <w:rFonts w:hint="eastAsia" w:ascii="方正仿宋_GBK" w:hAnsi="方正仿宋_GBK" w:eastAsia="方正仿宋_GBK" w:cs="方正仿宋_GBK"/>
              </w:rPr>
            </w:pPr>
          </w:p>
        </w:tc>
      </w:tr>
      <w:tr w14:paraId="19C74F85">
        <w:tblPrEx>
          <w:tblCellMar>
            <w:top w:w="15" w:type="dxa"/>
            <w:left w:w="15" w:type="dxa"/>
            <w:bottom w:w="15" w:type="dxa"/>
            <w:right w:w="15" w:type="dxa"/>
          </w:tblCellMar>
        </w:tblPrEx>
        <w:trPr>
          <w:trHeight w:val="1446" w:hRule="atLeast"/>
          <w:jc w:val="center"/>
        </w:trPr>
        <w:tc>
          <w:tcPr>
            <w:tcW w:w="362" w:type="dxa"/>
            <w:tcBorders>
              <w:top w:val="single" w:color="000000" w:sz="4" w:space="0"/>
              <w:left w:val="single" w:color="000000" w:sz="4" w:space="0"/>
              <w:bottom w:val="single" w:color="000000" w:sz="4" w:space="0"/>
              <w:right w:val="single" w:color="000000" w:sz="4" w:space="0"/>
            </w:tcBorders>
            <w:noWrap w:val="0"/>
            <w:vAlign w:val="center"/>
          </w:tcPr>
          <w:p w14:paraId="7B497DE8">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147616A">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巴中金汇发展有限责任公司</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0B3CDE1">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财务部</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46DA9487">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会计</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4900A5B6">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598D90C7">
            <w:pPr>
              <w:jc w:val="left"/>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全日制本科</w:t>
            </w:r>
            <w:r>
              <w:rPr>
                <w:rFonts w:hint="eastAsia" w:ascii="方正仿宋_GBK" w:hAnsi="方正仿宋_GBK" w:eastAsia="方正仿宋_GBK" w:cs="方正仿宋_GBK"/>
              </w:rPr>
              <w:t>及以上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0C8AB06F">
            <w:pPr>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35</w:t>
            </w:r>
            <w:r>
              <w:rPr>
                <w:rFonts w:hint="eastAsia" w:ascii="方正仿宋_GBK" w:hAnsi="方正仿宋_GBK" w:eastAsia="方正仿宋_GBK" w:cs="方正仿宋_GBK"/>
              </w:rPr>
              <w:t>周岁</w:t>
            </w:r>
            <w:r>
              <w:rPr>
                <w:rFonts w:hint="eastAsia" w:ascii="方正仿宋_GBK" w:hAnsi="方正仿宋_GBK" w:eastAsia="方正仿宋_GBK" w:cs="方正仿宋_GBK"/>
                <w:lang w:val="en-US" w:eastAsia="zh-CN"/>
              </w:rPr>
              <w:t>及</w:t>
            </w:r>
            <w:r>
              <w:rPr>
                <w:rFonts w:hint="eastAsia" w:ascii="方正仿宋_GBK" w:hAnsi="方正仿宋_GBK" w:eastAsia="方正仿宋_GBK" w:cs="方正仿宋_GBK"/>
              </w:rPr>
              <w:t>以下</w:t>
            </w:r>
          </w:p>
        </w:tc>
        <w:tc>
          <w:tcPr>
            <w:tcW w:w="6367" w:type="dxa"/>
            <w:tcBorders>
              <w:top w:val="single" w:color="000000" w:sz="4" w:space="0"/>
              <w:left w:val="single" w:color="000000" w:sz="4" w:space="0"/>
              <w:bottom w:val="single" w:color="000000" w:sz="4" w:space="0"/>
              <w:right w:val="single" w:color="000000" w:sz="4" w:space="0"/>
            </w:tcBorders>
            <w:noWrap w:val="0"/>
            <w:vAlign w:val="center"/>
          </w:tcPr>
          <w:p w14:paraId="2D1C4830">
            <w:pPr>
              <w:jc w:val="lef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财务类相关专业，5</w:t>
            </w:r>
            <w:r>
              <w:rPr>
                <w:rFonts w:hint="eastAsia" w:ascii="方正仿宋_GBK" w:hAnsi="方正仿宋_GBK" w:eastAsia="方正仿宋_GBK" w:cs="方正仿宋_GBK"/>
              </w:rPr>
              <w:t>年以上</w:t>
            </w:r>
            <w:r>
              <w:rPr>
                <w:rFonts w:hint="eastAsia" w:ascii="方正仿宋_GBK" w:hAnsi="方正仿宋_GBK" w:eastAsia="方正仿宋_GBK" w:cs="方正仿宋_GBK"/>
                <w:lang w:val="en-US" w:eastAsia="zh-CN"/>
              </w:rPr>
              <w:t>中型及以上企业</w:t>
            </w:r>
            <w:r>
              <w:rPr>
                <w:rFonts w:hint="eastAsia" w:ascii="方正仿宋_GBK" w:hAnsi="方正仿宋_GBK" w:eastAsia="方正仿宋_GBK" w:cs="方正仿宋_GBK"/>
              </w:rPr>
              <w:t>相关工作经验</w:t>
            </w:r>
            <w:r>
              <w:rPr>
                <w:rFonts w:hint="eastAsia" w:ascii="方正仿宋_GBK" w:hAnsi="方正仿宋_GBK" w:eastAsia="方正仿宋_GBK" w:cs="方正仿宋_GBK"/>
                <w:lang w:val="en-US" w:eastAsia="zh-CN"/>
              </w:rPr>
              <w:t>；具备中级会计职称及以上资质；</w:t>
            </w:r>
            <w:r>
              <w:rPr>
                <w:rFonts w:hint="eastAsia" w:ascii="方正仿宋_GBK" w:hAnsi="方正仿宋_GBK" w:eastAsia="方正仿宋_GBK" w:cs="方正仿宋_GBK"/>
              </w:rPr>
              <w:t>熟悉财务、会计、金融知识、财税相关法律法规及财务内控制度工作流程；能熟练运用各种财务软件</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3年会计、审计事务所工作经验优先。</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3042B5F2">
            <w:pPr>
              <w:jc w:val="center"/>
              <w:rPr>
                <w:rFonts w:hint="eastAsia" w:ascii="方正仿宋_GBK" w:hAnsi="方正仿宋_GBK" w:eastAsia="方正仿宋_GBK" w:cs="方正仿宋_GBK"/>
              </w:rPr>
            </w:pPr>
          </w:p>
        </w:tc>
      </w:tr>
      <w:tr w14:paraId="0DA467CC">
        <w:tblPrEx>
          <w:tblCellMar>
            <w:top w:w="15" w:type="dxa"/>
            <w:left w:w="15" w:type="dxa"/>
            <w:bottom w:w="15" w:type="dxa"/>
            <w:right w:w="15" w:type="dxa"/>
          </w:tblCellMar>
        </w:tblPrEx>
        <w:trPr>
          <w:trHeight w:val="1620" w:hRule="atLeast"/>
          <w:jc w:val="center"/>
        </w:trPr>
        <w:tc>
          <w:tcPr>
            <w:tcW w:w="362" w:type="dxa"/>
            <w:tcBorders>
              <w:top w:val="single" w:color="000000" w:sz="4" w:space="0"/>
              <w:left w:val="single" w:color="000000" w:sz="4" w:space="0"/>
              <w:bottom w:val="single" w:color="000000" w:sz="4" w:space="0"/>
              <w:right w:val="single" w:color="000000" w:sz="4" w:space="0"/>
            </w:tcBorders>
            <w:noWrap w:val="0"/>
            <w:vAlign w:val="center"/>
          </w:tcPr>
          <w:p w14:paraId="1ECB9629">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46011C5">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四川坤岳建设工程有限公司</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3AC9994D">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经营部</w:t>
            </w:r>
          </w:p>
        </w:tc>
        <w:tc>
          <w:tcPr>
            <w:tcW w:w="781" w:type="dxa"/>
            <w:tcBorders>
              <w:top w:val="single" w:color="000000" w:sz="4" w:space="0"/>
              <w:left w:val="single" w:color="000000" w:sz="4" w:space="0"/>
              <w:bottom w:val="single" w:color="000000" w:sz="4" w:space="0"/>
              <w:right w:val="single" w:color="000000" w:sz="4" w:space="0"/>
            </w:tcBorders>
            <w:noWrap w:val="0"/>
            <w:vAlign w:val="center"/>
          </w:tcPr>
          <w:p w14:paraId="2A6DC6FA">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工程造价员</w:t>
            </w:r>
          </w:p>
        </w:tc>
        <w:tc>
          <w:tcPr>
            <w:tcW w:w="517" w:type="dxa"/>
            <w:tcBorders>
              <w:top w:val="single" w:color="000000" w:sz="4" w:space="0"/>
              <w:left w:val="single" w:color="000000" w:sz="4" w:space="0"/>
              <w:bottom w:val="single" w:color="000000" w:sz="4" w:space="0"/>
              <w:right w:val="single" w:color="000000" w:sz="4" w:space="0"/>
            </w:tcBorders>
            <w:noWrap w:val="0"/>
            <w:vAlign w:val="center"/>
          </w:tcPr>
          <w:p w14:paraId="37670C66">
            <w:pPr>
              <w:jc w:val="cente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14:paraId="0C85E85B">
            <w:pPr>
              <w:jc w:val="left"/>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本科及以上</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14:paraId="21AE12E0">
            <w:pPr>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45</w:t>
            </w:r>
            <w:r>
              <w:rPr>
                <w:rFonts w:hint="eastAsia" w:ascii="方正仿宋_GBK" w:hAnsi="方正仿宋_GBK" w:eastAsia="方正仿宋_GBK" w:cs="方正仿宋_GBK"/>
              </w:rPr>
              <w:t>周岁以下</w:t>
            </w:r>
          </w:p>
        </w:tc>
        <w:tc>
          <w:tcPr>
            <w:tcW w:w="6367" w:type="dxa"/>
            <w:tcBorders>
              <w:top w:val="single" w:color="000000" w:sz="4" w:space="0"/>
              <w:left w:val="single" w:color="000000" w:sz="4" w:space="0"/>
              <w:bottom w:val="single" w:color="000000" w:sz="4" w:space="0"/>
              <w:right w:val="single" w:color="000000" w:sz="4" w:space="0"/>
            </w:tcBorders>
            <w:noWrap w:val="0"/>
            <w:vAlign w:val="center"/>
          </w:tcPr>
          <w:p w14:paraId="2684ACD9">
            <w:pPr>
              <w:jc w:val="lef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工程造价专业，具有一级建造师资质、工程师资质；能独立承担项目全过程的造价管理工作；熟悉工程造价、定额体系和工程计价体系，能够从事工程项目的预结算工作；熟悉涉及工程合同管理的相应法律法规。</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14:paraId="19F0B2CB">
            <w:pPr>
              <w:jc w:val="center"/>
              <w:rPr>
                <w:rFonts w:hint="eastAsia" w:ascii="方正仿宋_GBK" w:hAnsi="方正仿宋_GBK" w:eastAsia="方正仿宋_GBK" w:cs="方正仿宋_GBK"/>
              </w:rPr>
            </w:pPr>
          </w:p>
        </w:tc>
      </w:tr>
    </w:tbl>
    <w:p w14:paraId="1B90D2C7">
      <w:pPr>
        <w:keepNext w:val="0"/>
        <w:keepLines w:val="0"/>
        <w:pageBreakBefore w:val="0"/>
        <w:kinsoku/>
        <w:wordWrap/>
        <w:overflowPunct/>
        <w:topLinePunct w:val="0"/>
        <w:bidi w:val="0"/>
        <w:adjustRightInd/>
        <w:rPr>
          <w:color w:val="000000" w:themeColor="text1"/>
          <w14:textFill>
            <w14:solidFill>
              <w14:schemeClr w14:val="tx1"/>
            </w14:solidFill>
          </w14:textFill>
        </w:rPr>
      </w:pPr>
    </w:p>
    <w:sectPr>
      <w:footerReference r:id="rId3" w:type="default"/>
      <w:pgSz w:w="16838" w:h="11906" w:orient="landscape"/>
      <w:pgMar w:top="1800" w:right="1440" w:bottom="1800"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E1F7E67-6D7E-47D3-988C-423A4C22441D}"/>
  </w:font>
  <w:font w:name="方正仿宋_GBK">
    <w:panose1 w:val="03000509000000000000"/>
    <w:charset w:val="86"/>
    <w:family w:val="auto"/>
    <w:pitch w:val="default"/>
    <w:sig w:usb0="00000001" w:usb1="080E0000" w:usb2="00000000" w:usb3="00000000" w:csb0="00040000" w:csb1="00000000"/>
    <w:embedRegular r:id="rId2" w:fontKey="{7C688127-237C-4B06-8718-7A6BCD4016C8}"/>
  </w:font>
  <w:font w:name="方正小标宋_GBK">
    <w:panose1 w:val="03000509000000000000"/>
    <w:charset w:val="86"/>
    <w:family w:val="auto"/>
    <w:pitch w:val="default"/>
    <w:sig w:usb0="00000001" w:usb1="080E0000" w:usb2="00000000" w:usb3="00000000" w:csb0="00040000" w:csb1="00000000"/>
    <w:embedRegular r:id="rId3" w:fontKey="{BFB83D9D-D915-4632-8F77-59C3E1D2AC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ECE8F">
    <w:pPr>
      <w:pStyle w:val="5"/>
      <w:rPr>
        <w:rFonts w:hint="eastAsia"/>
        <w:lang w:val="en-US" w:eastAsia="zh-CN"/>
      </w:rPr>
    </w:pPr>
  </w:p>
  <w:p w14:paraId="691E78DB">
    <w:pPr>
      <w:pStyle w:val="5"/>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B838C7">
                          <w:pPr>
                            <w:pStyle w:val="5"/>
                            <w:rPr>
                              <w:rFonts w:hint="eastAsia"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B838C7">
                    <w:pPr>
                      <w:pStyle w:val="5"/>
                      <w:rPr>
                        <w:rFonts w:hint="eastAsia" w:eastAsiaTheme="minorEastAsia"/>
                        <w:lang w:val="en-US"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jk3ZGJjYzY0MjQyODJhZjgyN2QwNDI4YmMwN2EifQ=="/>
  </w:docVars>
  <w:rsids>
    <w:rsidRoot w:val="73B37503"/>
    <w:rsid w:val="002733BE"/>
    <w:rsid w:val="02E76562"/>
    <w:rsid w:val="07465DF0"/>
    <w:rsid w:val="0B8B64C8"/>
    <w:rsid w:val="0BB04842"/>
    <w:rsid w:val="0F050151"/>
    <w:rsid w:val="0FFD0E0F"/>
    <w:rsid w:val="10067C96"/>
    <w:rsid w:val="109E6C9D"/>
    <w:rsid w:val="1101791C"/>
    <w:rsid w:val="180169EF"/>
    <w:rsid w:val="1BB6729C"/>
    <w:rsid w:val="21F00D54"/>
    <w:rsid w:val="29934780"/>
    <w:rsid w:val="2BF81500"/>
    <w:rsid w:val="2C8B5768"/>
    <w:rsid w:val="383A093D"/>
    <w:rsid w:val="392A54D0"/>
    <w:rsid w:val="3E2E615A"/>
    <w:rsid w:val="3EDA442A"/>
    <w:rsid w:val="3EDC1AB0"/>
    <w:rsid w:val="406D0760"/>
    <w:rsid w:val="414551F4"/>
    <w:rsid w:val="456C4673"/>
    <w:rsid w:val="457C24D3"/>
    <w:rsid w:val="45E14E0A"/>
    <w:rsid w:val="4C4E4F91"/>
    <w:rsid w:val="4C696B29"/>
    <w:rsid w:val="4FC85E6F"/>
    <w:rsid w:val="50497E50"/>
    <w:rsid w:val="50E57A57"/>
    <w:rsid w:val="532A079F"/>
    <w:rsid w:val="53E902CB"/>
    <w:rsid w:val="545546B0"/>
    <w:rsid w:val="59720D19"/>
    <w:rsid w:val="5A1E613F"/>
    <w:rsid w:val="5ADB4394"/>
    <w:rsid w:val="5CA8771B"/>
    <w:rsid w:val="5F5837B6"/>
    <w:rsid w:val="629657CC"/>
    <w:rsid w:val="65534AD5"/>
    <w:rsid w:val="672428CB"/>
    <w:rsid w:val="696B056D"/>
    <w:rsid w:val="6AD1108A"/>
    <w:rsid w:val="6C046B2A"/>
    <w:rsid w:val="6F8E1241"/>
    <w:rsid w:val="71A65ADA"/>
    <w:rsid w:val="73B37503"/>
    <w:rsid w:val="73B40A19"/>
    <w:rsid w:val="75815055"/>
    <w:rsid w:val="78882890"/>
    <w:rsid w:val="790C526F"/>
    <w:rsid w:val="7A8C48BA"/>
    <w:rsid w:val="7F770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annotation text"/>
    <w:basedOn w:val="1"/>
    <w:qFormat/>
    <w:uiPriority w:val="0"/>
    <w:pPr>
      <w:jc w:val="left"/>
    </w:pPr>
  </w:style>
  <w:style w:type="paragraph" w:styleId="4">
    <w:name w:val="Body Text"/>
    <w:basedOn w:val="1"/>
    <w:next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rFonts w:cs="Times New Roman"/>
      <w:b/>
    </w:rPr>
  </w:style>
  <w:style w:type="character" w:styleId="11">
    <w:name w:val="page number"/>
    <w:basedOn w:val="9"/>
    <w:qFormat/>
    <w:uiPriority w:val="0"/>
  </w:style>
  <w:style w:type="paragraph" w:customStyle="1" w:styleId="12">
    <w:name w:val="我的设置"/>
    <w:basedOn w:val="1"/>
    <w:qFormat/>
    <w:uiPriority w:val="0"/>
    <w:rPr>
      <w:rFonts w:hint="eastAsia" w:ascii="宋体" w:hAnsi="宋体" w:eastAsia="方正仿宋_GBK"/>
    </w:rPr>
  </w:style>
  <w:style w:type="paragraph" w:customStyle="1" w:styleId="13">
    <w:name w:val="首行缩进"/>
    <w:basedOn w:val="1"/>
    <w:autoRedefine/>
    <w:qFormat/>
    <w:uiPriority w:val="0"/>
    <w:pPr>
      <w:ind w:firstLine="480"/>
    </w:pPr>
    <w:rPr>
      <w:sz w:val="24"/>
      <w:szCs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491</Words>
  <Characters>494</Characters>
  <Lines>0</Lines>
  <Paragraphs>0</Paragraphs>
  <TotalTime>1</TotalTime>
  <ScaleCrop>false</ScaleCrop>
  <LinksUpToDate>false</LinksUpToDate>
  <CharactersWithSpaces>494</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2024-07-18T02:29:00Z</dcterms:created>
  <dc:creator>剑洗飞花</dc:creator>
  <cp:lastModifiedBy>Administrator</cp:lastModifiedBy>
  <dcterms:modified xsi:type="dcterms:W3CDTF">2024-07-19T04:34:01Z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CF7BF2B318294368A6544A398F37A533_13</vt:lpwstr>
  </property>
</Properties>
</file>