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4780B" w14:textId="77777777" w:rsidR="003C03A0" w:rsidRDefault="000C0258">
      <w:pPr>
        <w:jc w:val="left"/>
        <w:rPr>
          <w:rFonts w:eastAsia="黑体"/>
          <w:color w:val="000000"/>
        </w:rPr>
      </w:pPr>
      <w:bookmarkStart w:id="0" w:name="_GoBack"/>
      <w:bookmarkEnd w:id="0"/>
      <w:r>
        <w:rPr>
          <w:rFonts w:eastAsia="黑体" w:hAnsi="黑体"/>
          <w:color w:val="000000"/>
          <w:sz w:val="32"/>
          <w:szCs w:val="32"/>
        </w:rPr>
        <w:t>附</w:t>
      </w:r>
      <w:r>
        <w:rPr>
          <w:rFonts w:eastAsia="黑体" w:hAnsi="黑体" w:hint="eastAsia"/>
          <w:color w:val="000000"/>
          <w:sz w:val="32"/>
          <w:szCs w:val="32"/>
        </w:rPr>
        <w:t>件</w:t>
      </w:r>
    </w:p>
    <w:p w14:paraId="25D4B8E0" w14:textId="77777777" w:rsidR="003C03A0" w:rsidRDefault="000C025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乐山市财政局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年公开选调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事业单位</w:t>
      </w:r>
    </w:p>
    <w:p w14:paraId="01242F2A" w14:textId="77777777" w:rsidR="003C03A0" w:rsidRDefault="000C025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工作人员进入资格复审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人员名单</w:t>
      </w:r>
    </w:p>
    <w:p w14:paraId="29BB83CB" w14:textId="77777777" w:rsidR="003C03A0" w:rsidRDefault="003C03A0">
      <w:pPr>
        <w:rPr>
          <w:rFonts w:ascii="方正小标宋简体" w:eastAsia="方正小标宋简体" w:hAnsi="方正小标宋简体" w:cs="方正小标宋简体"/>
          <w:color w:val="000000"/>
        </w:rPr>
      </w:pPr>
    </w:p>
    <w:tbl>
      <w:tblPr>
        <w:tblpPr w:leftFromText="180" w:rightFromText="180" w:vertAnchor="text" w:horzAnchor="page" w:tblpX="1191" w:tblpY="299"/>
        <w:tblOverlap w:val="never"/>
        <w:tblW w:w="10058" w:type="dxa"/>
        <w:tblLayout w:type="fixed"/>
        <w:tblLook w:val="04A0" w:firstRow="1" w:lastRow="0" w:firstColumn="1" w:lastColumn="0" w:noHBand="0" w:noVBand="1"/>
      </w:tblPr>
      <w:tblGrid>
        <w:gridCol w:w="923"/>
        <w:gridCol w:w="3210"/>
        <w:gridCol w:w="1995"/>
        <w:gridCol w:w="1320"/>
        <w:gridCol w:w="1335"/>
        <w:gridCol w:w="1275"/>
      </w:tblGrid>
      <w:tr w:rsidR="003C03A0" w14:paraId="0D84804A" w14:textId="77777777">
        <w:trPr>
          <w:trHeight w:val="88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FE564" w14:textId="77777777" w:rsidR="003C03A0" w:rsidRDefault="000C02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3BEC2" w14:textId="77777777" w:rsidR="003C03A0" w:rsidRDefault="000C02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8445C" w14:textId="77777777" w:rsidR="003C03A0" w:rsidRDefault="000C02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考生</w:t>
            </w: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BC803" w14:textId="77777777" w:rsidR="003C03A0" w:rsidRDefault="000C02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6BC8" w14:textId="77777777" w:rsidR="003C03A0" w:rsidRDefault="000C02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0DBB" w14:textId="77777777" w:rsidR="003C03A0" w:rsidRDefault="000C02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进入资格复审</w:t>
            </w:r>
          </w:p>
        </w:tc>
      </w:tr>
      <w:tr w:rsidR="003C03A0" w14:paraId="75BAD8C9" w14:textId="77777777">
        <w:trPr>
          <w:trHeight w:hRule="exact" w:val="64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BC6E78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10001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057EA0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乐山市财政局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乐山市住房公积金管理中心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法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0371E" w14:textId="77777777" w:rsidR="003C03A0" w:rsidRDefault="000C0258">
            <w:pPr>
              <w:widowControl/>
              <w:jc w:val="center"/>
              <w:textAlignment w:val="center"/>
            </w:pPr>
            <w:r>
              <w:t>王鹤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F1CB1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70.3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CA0A4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F2F26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24D97686" w14:textId="77777777">
        <w:trPr>
          <w:trHeight w:hRule="exact" w:val="646"/>
        </w:trPr>
        <w:tc>
          <w:tcPr>
            <w:tcW w:w="9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BB1BA5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D5A7D4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0D573" w14:textId="77777777" w:rsidR="003C03A0" w:rsidRDefault="000C0258">
            <w:pPr>
              <w:widowControl/>
              <w:jc w:val="center"/>
              <w:textAlignment w:val="center"/>
            </w:pPr>
            <w:r>
              <w:t>先伟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30F25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69.5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30190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A2B7D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291F325F" w14:textId="77777777">
        <w:trPr>
          <w:trHeight w:hRule="exact" w:val="646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9E3D8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3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8E3DC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DAFE7" w14:textId="77777777" w:rsidR="003C03A0" w:rsidRDefault="000C0258">
            <w:pPr>
              <w:widowControl/>
              <w:jc w:val="center"/>
              <w:textAlignment w:val="center"/>
            </w:pPr>
            <w:r>
              <w:t>王荣伟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D96F2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66.4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8ABD7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87937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12AEF1D3" w14:textId="77777777">
        <w:trPr>
          <w:trHeight w:hRule="exact" w:val="64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A907C36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10002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2868953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乐山市财政局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乐山市住房公积金管理中心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信息技术</w:t>
            </w:r>
            <w:r>
              <w:rPr>
                <w:rFonts w:hint="eastAsia"/>
              </w:rPr>
              <w:t>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C880F" w14:textId="77777777" w:rsidR="003C03A0" w:rsidRDefault="000C025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杨瑞旭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E8D68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72.4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16AF5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AB8D6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31A599EE" w14:textId="77777777">
        <w:trPr>
          <w:trHeight w:hRule="exact" w:val="646"/>
        </w:trPr>
        <w:tc>
          <w:tcPr>
            <w:tcW w:w="9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8AEB95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DDE59D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12EC1" w14:textId="77777777" w:rsidR="003C03A0" w:rsidRDefault="000C025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刘通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3563D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70.1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E143C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C513B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13F1E308" w14:textId="77777777">
        <w:trPr>
          <w:trHeight w:hRule="exact" w:val="646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7A842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3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62CB7" w14:textId="77777777" w:rsidR="003C03A0" w:rsidRDefault="003C03A0">
            <w:pPr>
              <w:widowControl/>
              <w:jc w:val="center"/>
              <w:textAlignment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5830E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9C8ED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67.3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69A83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906B2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39DFAF43" w14:textId="77777777">
        <w:trPr>
          <w:trHeight w:hRule="exact" w:val="64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A8693A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10003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3E4FBA2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乐山市财政局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乐山市住房公积金管理中心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财务会计岗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33FAA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李雨珂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F6F11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77.3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92F03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4AD5A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2A869CFE" w14:textId="77777777">
        <w:trPr>
          <w:trHeight w:hRule="exact" w:val="646"/>
        </w:trPr>
        <w:tc>
          <w:tcPr>
            <w:tcW w:w="9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CFB36C" w14:textId="77777777" w:rsidR="003C03A0" w:rsidRDefault="003C03A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21D3A81" w14:textId="77777777" w:rsidR="003C03A0" w:rsidRDefault="003C03A0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71766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周艾茹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26729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74.2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9DA42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C1DDD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  <w:tr w:rsidR="003C03A0" w14:paraId="14CB4C82" w14:textId="77777777">
        <w:trPr>
          <w:trHeight w:hRule="exact" w:val="646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FD5C4" w14:textId="77777777" w:rsidR="003C03A0" w:rsidRDefault="003C03A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8057E" w14:textId="77777777" w:rsidR="003C03A0" w:rsidRDefault="003C03A0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1E9CC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王亚萍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98F9E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74.1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4F4A4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9563D" w14:textId="77777777" w:rsidR="003C03A0" w:rsidRDefault="000C02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是</w:t>
            </w:r>
          </w:p>
        </w:tc>
      </w:tr>
    </w:tbl>
    <w:p w14:paraId="0D201323" w14:textId="77777777" w:rsidR="003C03A0" w:rsidRDefault="003C03A0"/>
    <w:sectPr w:rsidR="003C03A0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F6100" w14:textId="77777777" w:rsidR="00000000" w:rsidRDefault="000C0258">
      <w:r>
        <w:separator/>
      </w:r>
    </w:p>
  </w:endnote>
  <w:endnote w:type="continuationSeparator" w:id="0">
    <w:p w14:paraId="45214879" w14:textId="77777777" w:rsidR="00000000" w:rsidRDefault="000C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DA718" w14:textId="77777777" w:rsidR="003C03A0" w:rsidRDefault="000C0258">
    <w:pPr>
      <w:pStyle w:val="a4"/>
      <w:ind w:leftChars="150" w:left="315" w:rightChars="150" w:right="315"/>
      <w:jc w:val="both"/>
      <w:rPr>
        <w:rFonts w:ascii="宋体" w:hAnsi="宋体"/>
        <w:sz w:val="30"/>
        <w:szCs w:val="30"/>
      </w:rPr>
    </w:pPr>
    <w:r>
      <w:rPr>
        <w:rFonts w:ascii="宋体" w:hAnsi="宋体" w:hint="eastAsia"/>
        <w:sz w:val="30"/>
        <w:szCs w:val="30"/>
      </w:rPr>
      <w:t>―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fldChar w:fldCharType="begin"/>
    </w:r>
    <w:r>
      <w:rPr>
        <w:rFonts w:ascii="宋体" w:hAnsi="宋体" w:hint="eastAsia"/>
        <w:sz w:val="30"/>
        <w:szCs w:val="30"/>
      </w:rPr>
      <w:instrText xml:space="preserve"> PAGE </w:instrText>
    </w:r>
    <w:r>
      <w:rPr>
        <w:rFonts w:ascii="宋体" w:hAnsi="宋体" w:hint="eastAsia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2</w:t>
    </w:r>
    <w:r>
      <w:rPr>
        <w:rFonts w:ascii="宋体" w:hAnsi="宋体" w:hint="eastAsia"/>
        <w:sz w:val="30"/>
        <w:szCs w:val="30"/>
      </w:rPr>
      <w:fldChar w:fldCharType="end"/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F4AF1" w14:textId="77777777" w:rsidR="003C03A0" w:rsidRDefault="000C0258">
    <w:pPr>
      <w:pStyle w:val="a4"/>
      <w:wordWrap w:val="0"/>
      <w:ind w:leftChars="150" w:left="315" w:rightChars="150" w:right="315"/>
      <w:jc w:val="right"/>
      <w:rPr>
        <w:rFonts w:ascii="宋体" w:hAnsi="宋体"/>
        <w:sz w:val="30"/>
        <w:szCs w:val="30"/>
      </w:rPr>
    </w:pPr>
    <w:r>
      <w:rPr>
        <w:rFonts w:ascii="宋体" w:hAnsi="宋体" w:hint="eastAsia"/>
        <w:sz w:val="30"/>
        <w:szCs w:val="30"/>
      </w:rPr>
      <w:t>―</w:t>
    </w:r>
    <w:r>
      <w:rPr>
        <w:rFonts w:ascii="宋体" w:hAnsi="宋体" w:hint="eastAsia"/>
        <w:kern w:val="0"/>
        <w:sz w:val="30"/>
        <w:szCs w:val="30"/>
      </w:rPr>
      <w:fldChar w:fldCharType="begin"/>
    </w:r>
    <w:r>
      <w:rPr>
        <w:rFonts w:ascii="宋体" w:hAnsi="宋体" w:hint="eastAsia"/>
        <w:kern w:val="0"/>
        <w:sz w:val="30"/>
        <w:szCs w:val="30"/>
      </w:rPr>
      <w:instrText xml:space="preserve"> PAGE </w:instrText>
    </w:r>
    <w:r>
      <w:rPr>
        <w:rFonts w:ascii="宋体" w:hAnsi="宋体" w:hint="eastAsia"/>
        <w:kern w:val="0"/>
        <w:sz w:val="30"/>
        <w:szCs w:val="30"/>
      </w:rPr>
      <w:fldChar w:fldCharType="separate"/>
    </w:r>
    <w:r>
      <w:rPr>
        <w:rFonts w:ascii="宋体" w:hAnsi="宋体"/>
        <w:noProof/>
        <w:kern w:val="0"/>
        <w:sz w:val="30"/>
        <w:szCs w:val="30"/>
      </w:rPr>
      <w:t>1</w:t>
    </w:r>
    <w:r>
      <w:rPr>
        <w:rFonts w:ascii="宋体" w:hAnsi="宋体" w:hint="eastAsia"/>
        <w:kern w:val="0"/>
        <w:sz w:val="30"/>
        <w:szCs w:val="30"/>
      </w:rPr>
      <w:fldChar w:fldCharType="end"/>
    </w:r>
    <w:r>
      <w:rPr>
        <w:rFonts w:ascii="宋体" w:hAnsi="宋体" w:hint="eastAsia"/>
        <w:sz w:val="30"/>
        <w:szCs w:val="30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CA53A" w14:textId="77777777" w:rsidR="003C03A0" w:rsidRDefault="003C03A0">
    <w:pPr>
      <w:pStyle w:val="a4"/>
      <w:ind w:right="92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ECFD" w14:textId="77777777" w:rsidR="00000000" w:rsidRDefault="000C0258">
      <w:r>
        <w:separator/>
      </w:r>
    </w:p>
  </w:footnote>
  <w:footnote w:type="continuationSeparator" w:id="0">
    <w:p w14:paraId="340E6BAA" w14:textId="77777777" w:rsidR="00000000" w:rsidRDefault="000C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RkZmU0NGY0MDFmNjg3ZGU5YzlmYTRmMTEwNDIifQ=="/>
  </w:docVars>
  <w:rsids>
    <w:rsidRoot w:val="7A7C450C"/>
    <w:rsid w:val="E7AF4CEE"/>
    <w:rsid w:val="EFE267ED"/>
    <w:rsid w:val="F7DF1585"/>
    <w:rsid w:val="FFF31F65"/>
    <w:rsid w:val="000C0258"/>
    <w:rsid w:val="003C03A0"/>
    <w:rsid w:val="17FA2630"/>
    <w:rsid w:val="18B47393"/>
    <w:rsid w:val="1CAF5DCC"/>
    <w:rsid w:val="3F33C372"/>
    <w:rsid w:val="4A8B5ED2"/>
    <w:rsid w:val="506A42A8"/>
    <w:rsid w:val="59ED7DE7"/>
    <w:rsid w:val="5C457346"/>
    <w:rsid w:val="5FDFCB40"/>
    <w:rsid w:val="7A7C450C"/>
    <w:rsid w:val="7FD7C96D"/>
    <w:rsid w:val="7FFBDDB5"/>
    <w:rsid w:val="A9D7EBBD"/>
    <w:rsid w:val="D51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118</Characters>
  <Application>Microsoft Office Word</Application>
  <DocSecurity>0</DocSecurity>
  <Lines>1</Lines>
  <Paragraphs>1</Paragraphs>
  <ScaleCrop>false</ScaleCrop>
  <Company>Organization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Primadonna</dc:creator>
  <cp:lastModifiedBy>Windows 用户</cp:lastModifiedBy>
  <cp:revision>2</cp:revision>
  <cp:lastPrinted>2024-08-12T03:32:00Z</cp:lastPrinted>
  <dcterms:created xsi:type="dcterms:W3CDTF">2024-07-26T00:49:00Z</dcterms:created>
  <dcterms:modified xsi:type="dcterms:W3CDTF">2024-08-12T05:16:00Z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172A91E2EFDB4D9A80C8C1725452A47E_13</vt:lpwstr>
  </property>
</Properties>
</file>