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方正黑体_GBK" w:hAnsi="方正黑体_GBK" w:eastAsia="方正黑体_GBK" w:cs="方正黑体_GBK"/>
          <w:b w:val="0"/>
          <w:bCs w:val="0"/>
          <w:color w:val="000000"/>
          <w:spacing w:val="-17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pacing w:val="-17"/>
          <w:sz w:val="33"/>
          <w:szCs w:val="33"/>
          <w:lang w:val="en-US" w:eastAsia="zh-CN"/>
        </w:rPr>
        <w:t>附件1</w:t>
      </w:r>
      <w:bookmarkStart w:id="0" w:name="_GoBack"/>
      <w:bookmarkEnd w:id="0"/>
    </w:p>
    <w:p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3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exact"/>
        </w:trPr>
        <w:tc>
          <w:tcPr>
            <w:tcW w:w="9644" w:type="dxa"/>
            <w:gridSpan w:val="16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四川光明投资集团有限公司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>
            <w:pPr>
              <w:pStyle w:val="2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7372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0549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</w:rPr>
          <w:t>- 2 -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N2NiMWFkMzYxZTE2NzIyNGNhY2IzNTYwZDQwZGQifQ=="/>
  </w:docVars>
  <w:rsids>
    <w:rsidRoot w:val="00000000"/>
    <w:rsid w:val="0E3648DF"/>
    <w:rsid w:val="25B6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2023-09-15T03:25:00Z</dcterms:created>
  <dc:creator>Administrator</dc:creator>
  <cp:lastModifiedBy>风之魅1413883617</cp:lastModifiedBy>
  <dcterms:modified xsi:type="dcterms:W3CDTF">2024-02-08T03:10:26Z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B4835B3779BA418D8371A324E1C5E8F4_13</vt:lpwstr>
  </property>
</Properties>
</file>