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EE036">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b w:val="0"/>
          <w:i w:val="0"/>
          <w:caps w:val="0"/>
          <w:color w:val="auto"/>
          <w:spacing w:val="0"/>
          <w:sz w:val="24"/>
          <w:szCs w:val="24"/>
          <w:shd w:val="clear" w:fill="FFFFFF"/>
          <w:lang w:val="en-US" w:eastAsia="zh-CN"/>
        </w:rPr>
      </w:pPr>
    </w:p>
    <w:p w14:paraId="514F99E5">
      <w:pPr>
        <w:rPr>
          <w:rFonts w:hint="eastAsia" w:ascii="黑体" w:hAnsi="黑体" w:eastAsia="黑体" w:cs="黑体"/>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附件2</w:t>
      </w:r>
    </w:p>
    <w:p w14:paraId="137A10C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fldChar w:fldCharType="begin"/>
      </w: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fldChar w:fldCharType="separate"/>
      </w: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绵阳市住房公积金服务中心公开招聘编外聘用制工作人员报名表</w:t>
      </w: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fldChar w:fldCharType="end"/>
      </w:r>
    </w:p>
    <w:tbl>
      <w:tblPr>
        <w:tblStyle w:val="2"/>
        <w:tblW w:w="8637" w:type="dxa"/>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14:paraId="5E4C680E">
        <w:tblPrEx>
          <w:tblCellMar>
            <w:top w:w="15" w:type="dxa"/>
            <w:left w:w="15" w:type="dxa"/>
            <w:bottom w:w="15" w:type="dxa"/>
            <w:right w:w="15" w:type="dxa"/>
          </w:tblCellMar>
        </w:tblPrEx>
        <w:trPr>
          <w:trHeight w:val="454" w:hRule="exact"/>
        </w:trPr>
        <w:tc>
          <w:tcPr>
            <w:tcW w:w="1362" w:type="dxa"/>
            <w:tcBorders>
              <w:top w:val="single" w:color="000000" w:sz="4" w:space="0"/>
              <w:left w:val="single" w:color="000000" w:sz="4" w:space="0"/>
              <w:bottom w:val="single" w:color="000000" w:sz="4" w:space="0"/>
              <w:right w:val="single" w:color="000000" w:sz="4" w:space="0"/>
            </w:tcBorders>
            <w:vAlign w:val="center"/>
          </w:tcPr>
          <w:p w14:paraId="6F853291">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姓</w:t>
            </w:r>
            <w:r>
              <w:rPr>
                <w:rFonts w:ascii="宋体" w:hAnsi="宋体" w:cs="宋体"/>
                <w:color w:val="auto"/>
                <w:sz w:val="22"/>
                <w:szCs w:val="22"/>
              </w:rPr>
              <w:t xml:space="preserve">  </w:t>
            </w:r>
            <w:r>
              <w:rPr>
                <w:rFonts w:hint="eastAsia" w:ascii="宋体" w:hAnsi="宋体" w:cs="宋体"/>
                <w:color w:val="auto"/>
                <w:sz w:val="22"/>
                <w:szCs w:val="22"/>
              </w:rPr>
              <w:t>名</w:t>
            </w:r>
          </w:p>
        </w:tc>
        <w:tc>
          <w:tcPr>
            <w:tcW w:w="1078" w:type="dxa"/>
            <w:tcBorders>
              <w:top w:val="single" w:color="000000" w:sz="4" w:space="0"/>
              <w:left w:val="single" w:color="000000" w:sz="4" w:space="0"/>
              <w:bottom w:val="single" w:color="000000" w:sz="4" w:space="0"/>
              <w:right w:val="single" w:color="000000" w:sz="4" w:space="0"/>
            </w:tcBorders>
            <w:vAlign w:val="center"/>
          </w:tcPr>
          <w:p w14:paraId="1D82E49A">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A98D259">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性</w:t>
            </w:r>
            <w:r>
              <w:rPr>
                <w:rFonts w:ascii="宋体" w:hAnsi="宋体" w:cs="宋体"/>
                <w:color w:val="auto"/>
                <w:sz w:val="22"/>
                <w:szCs w:val="22"/>
              </w:rPr>
              <w:t xml:space="preserve">  </w:t>
            </w:r>
            <w:r>
              <w:rPr>
                <w:rFonts w:hint="eastAsia" w:ascii="宋体" w:hAnsi="宋体" w:cs="宋体"/>
                <w:color w:val="auto"/>
                <w:sz w:val="22"/>
                <w:szCs w:val="22"/>
              </w:rPr>
              <w:t>别</w:t>
            </w:r>
          </w:p>
        </w:tc>
        <w:tc>
          <w:tcPr>
            <w:tcW w:w="840" w:type="dxa"/>
            <w:tcBorders>
              <w:top w:val="single" w:color="000000" w:sz="4" w:space="0"/>
              <w:left w:val="single" w:color="000000" w:sz="4" w:space="0"/>
              <w:bottom w:val="single" w:color="000000" w:sz="4" w:space="0"/>
              <w:right w:val="single" w:color="000000" w:sz="4" w:space="0"/>
            </w:tcBorders>
            <w:vAlign w:val="center"/>
          </w:tcPr>
          <w:p w14:paraId="0D346B82">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82C8BE2">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出生年月</w:t>
            </w:r>
          </w:p>
        </w:tc>
        <w:tc>
          <w:tcPr>
            <w:tcW w:w="1184" w:type="dxa"/>
            <w:tcBorders>
              <w:top w:val="single" w:color="000000" w:sz="4" w:space="0"/>
              <w:bottom w:val="single" w:color="000000" w:sz="4" w:space="0"/>
            </w:tcBorders>
            <w:vAlign w:val="center"/>
          </w:tcPr>
          <w:p w14:paraId="0CD6AFD9">
            <w:pPr>
              <w:keepNext w:val="0"/>
              <w:keepLines w:val="0"/>
              <w:pageBreakBefore w:val="0"/>
              <w:widowControl w:val="0"/>
              <w:kinsoku/>
              <w:wordWrap/>
              <w:overflowPunct/>
              <w:topLinePunct w:val="0"/>
              <w:autoSpaceDE/>
              <w:autoSpaceDN/>
              <w:bidi w:val="0"/>
              <w:adjustRightInd/>
              <w:snapToGrid/>
              <w:outlineLvl w:val="9"/>
              <w:rPr>
                <w:rFonts w:ascii="宋体" w:hAnsi="宋体" w:cs="宋体"/>
                <w:color w:val="auto"/>
                <w:sz w:val="22"/>
                <w:szCs w:val="22"/>
              </w:rPr>
            </w:pPr>
          </w:p>
        </w:tc>
        <w:tc>
          <w:tcPr>
            <w:tcW w:w="1779" w:type="dxa"/>
            <w:vMerge w:val="restart"/>
            <w:tcBorders>
              <w:top w:val="single" w:color="000000" w:sz="4" w:space="0"/>
              <w:left w:val="single" w:color="000000" w:sz="4" w:space="0"/>
              <w:right w:val="single" w:color="000000" w:sz="4" w:space="0"/>
            </w:tcBorders>
            <w:vAlign w:val="center"/>
          </w:tcPr>
          <w:p w14:paraId="6DE3B375">
            <w:pPr>
              <w:jc w:val="center"/>
              <w:textAlignment w:val="center"/>
              <w:rPr>
                <w:rFonts w:ascii="宋体" w:hAnsi="宋体" w:cs="宋体"/>
                <w:color w:val="auto"/>
                <w:sz w:val="22"/>
                <w:szCs w:val="22"/>
              </w:rPr>
            </w:pPr>
            <w:r>
              <w:rPr>
                <w:rFonts w:hint="eastAsia" w:ascii="宋体" w:hAnsi="宋体" w:cs="宋体"/>
                <w:color w:val="auto"/>
                <w:sz w:val="22"/>
                <w:szCs w:val="22"/>
              </w:rPr>
              <w:t>照片</w:t>
            </w:r>
          </w:p>
        </w:tc>
      </w:tr>
      <w:tr w14:paraId="2473A11F">
        <w:tblPrEx>
          <w:tblCellMar>
            <w:top w:w="15" w:type="dxa"/>
            <w:left w:w="15" w:type="dxa"/>
            <w:bottom w:w="15" w:type="dxa"/>
            <w:right w:w="15" w:type="dxa"/>
          </w:tblCellMar>
        </w:tblPrEx>
        <w:trPr>
          <w:trHeight w:val="454" w:hRule="exact"/>
        </w:trPr>
        <w:tc>
          <w:tcPr>
            <w:tcW w:w="1362" w:type="dxa"/>
            <w:tcBorders>
              <w:top w:val="single" w:color="000000" w:sz="4" w:space="0"/>
              <w:left w:val="single" w:color="000000" w:sz="4" w:space="0"/>
              <w:bottom w:val="single" w:color="000000" w:sz="4" w:space="0"/>
              <w:right w:val="single" w:color="000000" w:sz="4" w:space="0"/>
            </w:tcBorders>
            <w:vAlign w:val="center"/>
          </w:tcPr>
          <w:p w14:paraId="1242BABD">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民</w:t>
            </w:r>
            <w:r>
              <w:rPr>
                <w:rFonts w:ascii="宋体" w:hAnsi="宋体" w:cs="宋体"/>
                <w:color w:val="auto"/>
                <w:sz w:val="22"/>
                <w:szCs w:val="22"/>
              </w:rPr>
              <w:t xml:space="preserve">  </w:t>
            </w:r>
            <w:r>
              <w:rPr>
                <w:rFonts w:hint="eastAsia" w:ascii="宋体" w:hAnsi="宋体" w:cs="宋体"/>
                <w:color w:val="auto"/>
                <w:sz w:val="22"/>
                <w:szCs w:val="22"/>
              </w:rPr>
              <w:t>族</w:t>
            </w:r>
          </w:p>
        </w:tc>
        <w:tc>
          <w:tcPr>
            <w:tcW w:w="1078" w:type="dxa"/>
            <w:tcBorders>
              <w:top w:val="single" w:color="000000" w:sz="4" w:space="0"/>
              <w:left w:val="single" w:color="000000" w:sz="4" w:space="0"/>
              <w:bottom w:val="single" w:color="000000" w:sz="4" w:space="0"/>
              <w:right w:val="single" w:color="000000" w:sz="4" w:space="0"/>
            </w:tcBorders>
            <w:vAlign w:val="center"/>
          </w:tcPr>
          <w:p w14:paraId="7B820348">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0FA7FBF">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籍</w:t>
            </w:r>
            <w:r>
              <w:rPr>
                <w:rFonts w:ascii="宋体" w:hAnsi="宋体" w:cs="宋体"/>
                <w:color w:val="auto"/>
                <w:sz w:val="22"/>
                <w:szCs w:val="22"/>
              </w:rPr>
              <w:t xml:space="preserve">  </w:t>
            </w:r>
            <w:r>
              <w:rPr>
                <w:rFonts w:hint="eastAsia" w:ascii="宋体" w:hAnsi="宋体" w:cs="宋体"/>
                <w:color w:val="auto"/>
                <w:sz w:val="22"/>
                <w:szCs w:val="22"/>
              </w:rPr>
              <w:t>贯</w:t>
            </w:r>
          </w:p>
        </w:tc>
        <w:tc>
          <w:tcPr>
            <w:tcW w:w="840" w:type="dxa"/>
            <w:tcBorders>
              <w:top w:val="single" w:color="000000" w:sz="4" w:space="0"/>
              <w:left w:val="single" w:color="000000" w:sz="4" w:space="0"/>
              <w:bottom w:val="single" w:color="000000" w:sz="4" w:space="0"/>
              <w:right w:val="single" w:color="000000" w:sz="4" w:space="0"/>
            </w:tcBorders>
            <w:vAlign w:val="center"/>
          </w:tcPr>
          <w:p w14:paraId="6618B589">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E7617F6">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健康状况</w:t>
            </w:r>
          </w:p>
        </w:tc>
        <w:tc>
          <w:tcPr>
            <w:tcW w:w="1184" w:type="dxa"/>
            <w:tcBorders>
              <w:top w:val="single" w:color="000000" w:sz="4" w:space="0"/>
              <w:bottom w:val="single" w:color="000000" w:sz="4" w:space="0"/>
            </w:tcBorders>
            <w:vAlign w:val="center"/>
          </w:tcPr>
          <w:p w14:paraId="21E63B50">
            <w:pPr>
              <w:keepNext w:val="0"/>
              <w:keepLines w:val="0"/>
              <w:pageBreakBefore w:val="0"/>
              <w:widowControl w:val="0"/>
              <w:kinsoku/>
              <w:wordWrap/>
              <w:overflowPunct/>
              <w:topLinePunct w:val="0"/>
              <w:autoSpaceDE/>
              <w:autoSpaceDN/>
              <w:bidi w:val="0"/>
              <w:adjustRightInd/>
              <w:snapToGrid/>
              <w:outlineLvl w:val="9"/>
              <w:rPr>
                <w:rFonts w:ascii="宋体" w:hAnsi="宋体" w:cs="宋体"/>
                <w:color w:val="auto"/>
                <w:sz w:val="22"/>
                <w:szCs w:val="22"/>
              </w:rPr>
            </w:pPr>
          </w:p>
        </w:tc>
        <w:tc>
          <w:tcPr>
            <w:tcW w:w="1779" w:type="dxa"/>
            <w:vMerge w:val="continue"/>
            <w:tcBorders>
              <w:left w:val="single" w:color="000000" w:sz="4" w:space="0"/>
              <w:right w:val="single" w:color="000000" w:sz="4" w:space="0"/>
            </w:tcBorders>
            <w:vAlign w:val="center"/>
          </w:tcPr>
          <w:p w14:paraId="0E68E208">
            <w:pPr>
              <w:jc w:val="center"/>
              <w:rPr>
                <w:rFonts w:ascii="宋体" w:hAnsi="宋体" w:cs="宋体"/>
                <w:color w:val="auto"/>
                <w:sz w:val="22"/>
                <w:szCs w:val="22"/>
              </w:rPr>
            </w:pPr>
          </w:p>
        </w:tc>
      </w:tr>
      <w:tr w14:paraId="5083D9FD">
        <w:tblPrEx>
          <w:tblCellMar>
            <w:top w:w="15" w:type="dxa"/>
            <w:left w:w="15" w:type="dxa"/>
            <w:bottom w:w="15" w:type="dxa"/>
            <w:right w:w="15" w:type="dxa"/>
          </w:tblCellMar>
        </w:tblPrEx>
        <w:trPr>
          <w:trHeight w:val="454" w:hRule="exact"/>
        </w:trPr>
        <w:tc>
          <w:tcPr>
            <w:tcW w:w="1362" w:type="dxa"/>
            <w:tcBorders>
              <w:top w:val="single" w:color="000000" w:sz="4" w:space="0"/>
              <w:left w:val="single" w:color="000000" w:sz="4" w:space="0"/>
              <w:bottom w:val="single" w:color="000000" w:sz="4" w:space="0"/>
              <w:right w:val="single" w:color="000000" w:sz="4" w:space="0"/>
            </w:tcBorders>
            <w:vAlign w:val="center"/>
          </w:tcPr>
          <w:p w14:paraId="6E82C274">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color w:val="auto"/>
                <w:sz w:val="22"/>
                <w:szCs w:val="22"/>
              </w:rPr>
            </w:pPr>
            <w:r>
              <w:rPr>
                <w:rFonts w:hint="eastAsia" w:ascii="宋体" w:hAnsi="宋体" w:cs="宋体"/>
                <w:color w:val="auto"/>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vAlign w:val="center"/>
          </w:tcPr>
          <w:p w14:paraId="7047E7FF">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6A5800E8">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vAlign w:val="center"/>
          </w:tcPr>
          <w:p w14:paraId="4E3E3F14">
            <w:pPr>
              <w:keepNext w:val="0"/>
              <w:keepLines w:val="0"/>
              <w:pageBreakBefore w:val="0"/>
              <w:widowControl w:val="0"/>
              <w:kinsoku/>
              <w:wordWrap/>
              <w:overflowPunct/>
              <w:topLinePunct w:val="0"/>
              <w:autoSpaceDE/>
              <w:autoSpaceDN/>
              <w:bidi w:val="0"/>
              <w:adjustRightInd/>
              <w:snapToGrid/>
              <w:outlineLvl w:val="9"/>
              <w:rPr>
                <w:rFonts w:ascii="宋体" w:hAnsi="宋体" w:cs="宋体"/>
                <w:color w:val="auto"/>
                <w:sz w:val="22"/>
                <w:szCs w:val="22"/>
              </w:rPr>
            </w:pPr>
          </w:p>
        </w:tc>
        <w:tc>
          <w:tcPr>
            <w:tcW w:w="1779" w:type="dxa"/>
            <w:vMerge w:val="continue"/>
            <w:tcBorders>
              <w:left w:val="single" w:color="000000" w:sz="4" w:space="0"/>
              <w:right w:val="single" w:color="000000" w:sz="4" w:space="0"/>
            </w:tcBorders>
            <w:vAlign w:val="center"/>
          </w:tcPr>
          <w:p w14:paraId="29089A71">
            <w:pPr>
              <w:jc w:val="center"/>
              <w:rPr>
                <w:rFonts w:ascii="宋体" w:hAnsi="宋体" w:cs="宋体"/>
                <w:color w:val="auto"/>
                <w:sz w:val="22"/>
                <w:szCs w:val="22"/>
              </w:rPr>
            </w:pPr>
          </w:p>
        </w:tc>
      </w:tr>
      <w:tr w14:paraId="010F5895">
        <w:tblPrEx>
          <w:tblCellMar>
            <w:top w:w="15" w:type="dxa"/>
            <w:left w:w="15" w:type="dxa"/>
            <w:bottom w:w="15" w:type="dxa"/>
            <w:right w:w="15" w:type="dxa"/>
          </w:tblCellMar>
        </w:tblPrEx>
        <w:trPr>
          <w:trHeight w:val="454" w:hRule="exact"/>
        </w:trPr>
        <w:tc>
          <w:tcPr>
            <w:tcW w:w="1362" w:type="dxa"/>
            <w:tcBorders>
              <w:top w:val="single" w:color="000000" w:sz="4" w:space="0"/>
              <w:left w:val="single" w:color="000000" w:sz="4" w:space="0"/>
              <w:bottom w:val="single" w:color="000000" w:sz="4" w:space="0"/>
              <w:right w:val="single" w:color="000000" w:sz="4" w:space="0"/>
            </w:tcBorders>
            <w:vAlign w:val="center"/>
          </w:tcPr>
          <w:p w14:paraId="6F21C710">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vAlign w:val="center"/>
          </w:tcPr>
          <w:p w14:paraId="4ECA473B">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840" w:type="dxa"/>
            <w:tcBorders>
              <w:top w:val="single" w:color="000000" w:sz="4" w:space="0"/>
              <w:left w:val="single" w:color="auto" w:sz="4" w:space="0"/>
              <w:bottom w:val="single" w:color="000000" w:sz="4" w:space="0"/>
              <w:right w:val="single" w:color="auto" w:sz="4" w:space="0"/>
            </w:tcBorders>
            <w:vAlign w:val="center"/>
          </w:tcPr>
          <w:p w14:paraId="393EAECE">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r>
              <w:rPr>
                <w:rFonts w:hint="eastAsia" w:ascii="宋体" w:hAnsi="宋体" w:cs="宋体"/>
                <w:color w:val="auto"/>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vAlign w:val="center"/>
          </w:tcPr>
          <w:p w14:paraId="31233C70">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779" w:type="dxa"/>
            <w:vMerge w:val="continue"/>
            <w:tcBorders>
              <w:left w:val="single" w:color="000000" w:sz="4" w:space="0"/>
              <w:right w:val="single" w:color="000000" w:sz="4" w:space="0"/>
            </w:tcBorders>
            <w:vAlign w:val="center"/>
          </w:tcPr>
          <w:p w14:paraId="0A27B1F2">
            <w:pPr>
              <w:jc w:val="center"/>
              <w:rPr>
                <w:rFonts w:ascii="宋体" w:hAnsi="宋体" w:cs="宋体"/>
                <w:color w:val="auto"/>
                <w:sz w:val="22"/>
                <w:szCs w:val="22"/>
              </w:rPr>
            </w:pPr>
          </w:p>
        </w:tc>
      </w:tr>
      <w:tr w14:paraId="44A89F69">
        <w:tblPrEx>
          <w:tblCellMar>
            <w:top w:w="15" w:type="dxa"/>
            <w:left w:w="15" w:type="dxa"/>
            <w:bottom w:w="15" w:type="dxa"/>
            <w:right w:w="15" w:type="dxa"/>
          </w:tblCellMar>
        </w:tblPrEx>
        <w:trPr>
          <w:trHeight w:val="454" w:hRule="exact"/>
        </w:trPr>
        <w:tc>
          <w:tcPr>
            <w:tcW w:w="1362" w:type="dxa"/>
            <w:tcBorders>
              <w:top w:val="single" w:color="000000" w:sz="4" w:space="0"/>
              <w:left w:val="single" w:color="000000" w:sz="4" w:space="0"/>
              <w:bottom w:val="single" w:color="000000" w:sz="4" w:space="0"/>
              <w:right w:val="single" w:color="000000" w:sz="4" w:space="0"/>
            </w:tcBorders>
            <w:vAlign w:val="center"/>
          </w:tcPr>
          <w:p w14:paraId="4E1B63B4">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vAlign w:val="center"/>
          </w:tcPr>
          <w:p w14:paraId="692024E7">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color w:val="auto"/>
                <w:sz w:val="22"/>
                <w:szCs w:val="22"/>
              </w:rPr>
            </w:pPr>
          </w:p>
        </w:tc>
        <w:tc>
          <w:tcPr>
            <w:tcW w:w="1779" w:type="dxa"/>
            <w:vMerge w:val="continue"/>
            <w:tcBorders>
              <w:left w:val="single" w:color="000000" w:sz="4" w:space="0"/>
              <w:bottom w:val="single" w:color="000000" w:sz="4" w:space="0"/>
              <w:right w:val="single" w:color="000000" w:sz="4" w:space="0"/>
            </w:tcBorders>
            <w:vAlign w:val="center"/>
          </w:tcPr>
          <w:p w14:paraId="13648624">
            <w:pPr>
              <w:jc w:val="center"/>
              <w:rPr>
                <w:rFonts w:ascii="宋体" w:hAnsi="宋体" w:cs="宋体"/>
                <w:color w:val="auto"/>
                <w:sz w:val="22"/>
                <w:szCs w:val="22"/>
              </w:rPr>
            </w:pPr>
          </w:p>
        </w:tc>
      </w:tr>
      <w:tr w14:paraId="5810033A">
        <w:tblPrEx>
          <w:tblCellMar>
            <w:top w:w="15" w:type="dxa"/>
            <w:left w:w="15" w:type="dxa"/>
            <w:bottom w:w="15" w:type="dxa"/>
            <w:right w:w="15" w:type="dxa"/>
          </w:tblCellMar>
        </w:tblPrEx>
        <w:trPr>
          <w:trHeight w:val="555"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1CA22BE7">
            <w:pPr>
              <w:jc w:val="center"/>
              <w:textAlignment w:val="center"/>
              <w:rPr>
                <w:rFonts w:ascii="宋体" w:hAnsi="宋体" w:cs="宋体"/>
                <w:color w:val="auto"/>
                <w:sz w:val="22"/>
                <w:szCs w:val="22"/>
              </w:rPr>
            </w:pPr>
            <w:r>
              <w:rPr>
                <w:rFonts w:hint="eastAsia" w:ascii="宋体" w:hAnsi="宋体" w:cs="宋体"/>
                <w:color w:val="auto"/>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vAlign w:val="center"/>
          </w:tcPr>
          <w:p w14:paraId="298D15FC">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全日制</w:t>
            </w:r>
          </w:p>
          <w:p w14:paraId="316E8ADB">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教</w:t>
            </w:r>
            <w:r>
              <w:rPr>
                <w:rFonts w:ascii="宋体" w:hAnsi="宋体" w:cs="宋体"/>
                <w:color w:val="auto"/>
                <w:sz w:val="22"/>
                <w:szCs w:val="22"/>
              </w:rPr>
              <w:t xml:space="preserve">  </w:t>
            </w:r>
            <w:r>
              <w:rPr>
                <w:rFonts w:hint="eastAsia" w:ascii="宋体" w:hAnsi="宋体" w:cs="宋体"/>
                <w:color w:val="auto"/>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vAlign w:val="center"/>
          </w:tcPr>
          <w:p w14:paraId="2CE986E1">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B89085B">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4159CBE4">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cs="宋体"/>
                <w:color w:val="auto"/>
                <w:sz w:val="22"/>
                <w:szCs w:val="22"/>
              </w:rPr>
            </w:pPr>
          </w:p>
        </w:tc>
      </w:tr>
      <w:tr w14:paraId="4844BA3F">
        <w:tblPrEx>
          <w:tblCellMar>
            <w:top w:w="15" w:type="dxa"/>
            <w:left w:w="15" w:type="dxa"/>
            <w:bottom w:w="15" w:type="dxa"/>
            <w:right w:w="15" w:type="dxa"/>
          </w:tblCellMar>
        </w:tblPrEx>
        <w:trPr>
          <w:trHeight w:val="450" w:hRule="atLeast"/>
        </w:trPr>
        <w:tc>
          <w:tcPr>
            <w:tcW w:w="1362" w:type="dxa"/>
            <w:vMerge w:val="continue"/>
            <w:tcBorders>
              <w:top w:val="single" w:color="000000" w:sz="4" w:space="0"/>
              <w:left w:val="single" w:color="000000" w:sz="4" w:space="0"/>
              <w:bottom w:val="single" w:color="auto" w:sz="4" w:space="0"/>
              <w:right w:val="single" w:color="000000" w:sz="4" w:space="0"/>
            </w:tcBorders>
            <w:vAlign w:val="center"/>
          </w:tcPr>
          <w:p w14:paraId="7645A8B9">
            <w:pPr>
              <w:jc w:val="center"/>
              <w:rPr>
                <w:rFonts w:ascii="宋体" w:hAnsi="宋体" w:cs="宋体"/>
                <w:color w:val="auto"/>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16ADB28F">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在　职</w:t>
            </w:r>
            <w:r>
              <w:rPr>
                <w:rFonts w:ascii="宋体" w:hAnsi="宋体" w:cs="宋体"/>
                <w:color w:val="auto"/>
                <w:sz w:val="22"/>
                <w:szCs w:val="22"/>
              </w:rPr>
              <w:br w:type="textWrapping"/>
            </w:r>
            <w:r>
              <w:rPr>
                <w:rFonts w:hint="eastAsia" w:ascii="宋体" w:hAnsi="宋体" w:cs="宋体"/>
                <w:color w:val="auto"/>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vAlign w:val="center"/>
          </w:tcPr>
          <w:p w14:paraId="1DDEE4D6">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cs="宋体"/>
                <w:color w:val="auto"/>
                <w:sz w:val="22"/>
                <w:szCs w:val="22"/>
              </w:rPr>
            </w:pPr>
          </w:p>
        </w:tc>
        <w:tc>
          <w:tcPr>
            <w:tcW w:w="1078" w:type="dxa"/>
            <w:tcBorders>
              <w:top w:val="single" w:color="000000" w:sz="4" w:space="0"/>
              <w:left w:val="single" w:color="000000" w:sz="4" w:space="0"/>
              <w:bottom w:val="single" w:color="auto" w:sz="4" w:space="0"/>
              <w:right w:val="single" w:color="000000" w:sz="4" w:space="0"/>
            </w:tcBorders>
            <w:vAlign w:val="center"/>
          </w:tcPr>
          <w:p w14:paraId="2D0328DF">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vAlign w:val="center"/>
          </w:tcPr>
          <w:p w14:paraId="764395F7">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cs="宋体"/>
                <w:color w:val="auto"/>
                <w:sz w:val="22"/>
                <w:szCs w:val="22"/>
              </w:rPr>
            </w:pPr>
          </w:p>
        </w:tc>
      </w:tr>
      <w:tr w14:paraId="51BE8951">
        <w:tblPrEx>
          <w:tblCellMar>
            <w:top w:w="15" w:type="dxa"/>
            <w:left w:w="15" w:type="dxa"/>
            <w:bottom w:w="15" w:type="dxa"/>
            <w:right w:w="15" w:type="dxa"/>
          </w:tblCellMar>
        </w:tblPrEx>
        <w:trPr>
          <w:trHeight w:val="1806" w:hRule="atLeast"/>
        </w:trPr>
        <w:tc>
          <w:tcPr>
            <w:tcW w:w="1362" w:type="dxa"/>
            <w:tcBorders>
              <w:top w:val="single" w:color="auto" w:sz="4" w:space="0"/>
              <w:left w:val="single" w:color="auto" w:sz="4" w:space="0"/>
              <w:bottom w:val="single" w:color="auto" w:sz="4" w:space="0"/>
              <w:right w:val="single" w:color="auto" w:sz="4" w:space="0"/>
            </w:tcBorders>
            <w:vAlign w:val="center"/>
          </w:tcPr>
          <w:p w14:paraId="02D97B22">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color w:val="auto"/>
                <w:sz w:val="22"/>
                <w:szCs w:val="22"/>
              </w:rPr>
            </w:pPr>
            <w:r>
              <w:rPr>
                <w:rFonts w:hint="eastAsia" w:ascii="宋体" w:hAnsi="宋体" w:cs="宋体"/>
                <w:color w:val="auto"/>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vAlign w:val="top"/>
          </w:tcPr>
          <w:p w14:paraId="45B26271">
            <w:pPr>
              <w:rPr>
                <w:rFonts w:ascii="宋体" w:hAnsi="宋体" w:cs="宋体"/>
                <w:color w:val="auto"/>
                <w:sz w:val="22"/>
                <w:szCs w:val="22"/>
              </w:rPr>
            </w:pPr>
          </w:p>
        </w:tc>
      </w:tr>
      <w:tr w14:paraId="4E34DD81">
        <w:tblPrEx>
          <w:tblCellMar>
            <w:top w:w="15" w:type="dxa"/>
            <w:left w:w="15" w:type="dxa"/>
            <w:bottom w:w="15" w:type="dxa"/>
            <w:right w:w="15" w:type="dxa"/>
          </w:tblCellMar>
        </w:tblPrEx>
        <w:trPr>
          <w:trHeight w:val="637" w:hRule="atLeast"/>
        </w:trPr>
        <w:tc>
          <w:tcPr>
            <w:tcW w:w="1362" w:type="dxa"/>
            <w:tcBorders>
              <w:top w:val="single" w:color="auto" w:sz="4" w:space="0"/>
              <w:left w:val="single" w:color="000000" w:sz="4" w:space="0"/>
              <w:bottom w:val="single" w:color="000000" w:sz="4" w:space="0"/>
              <w:right w:val="single" w:color="000000" w:sz="4" w:space="0"/>
            </w:tcBorders>
            <w:vAlign w:val="center"/>
          </w:tcPr>
          <w:p w14:paraId="0F1D5AB6">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color w:val="auto"/>
                <w:sz w:val="22"/>
                <w:szCs w:val="22"/>
              </w:rPr>
            </w:pPr>
            <w:r>
              <w:rPr>
                <w:rFonts w:hint="eastAsia" w:ascii="宋体" w:hAnsi="宋体" w:cs="宋体"/>
                <w:color w:val="auto"/>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14:paraId="426BD500">
            <w:pPr>
              <w:rPr>
                <w:rFonts w:ascii="宋体" w:hAnsi="宋体" w:cs="宋体"/>
                <w:color w:val="auto"/>
                <w:sz w:val="22"/>
                <w:szCs w:val="22"/>
              </w:rPr>
            </w:pPr>
          </w:p>
        </w:tc>
      </w:tr>
      <w:tr w14:paraId="517A5D84">
        <w:tblPrEx>
          <w:tblCellMar>
            <w:top w:w="15" w:type="dxa"/>
            <w:left w:w="15" w:type="dxa"/>
            <w:bottom w:w="15" w:type="dxa"/>
            <w:right w:w="15" w:type="dxa"/>
          </w:tblCellMar>
        </w:tblPrEx>
        <w:trPr>
          <w:trHeight w:val="637" w:hRule="atLeast"/>
        </w:trPr>
        <w:tc>
          <w:tcPr>
            <w:tcW w:w="1362" w:type="dxa"/>
            <w:tcBorders>
              <w:top w:val="single" w:color="auto" w:sz="4" w:space="0"/>
              <w:left w:val="single" w:color="000000" w:sz="4" w:space="0"/>
              <w:bottom w:val="single" w:color="000000" w:sz="4" w:space="0"/>
              <w:right w:val="single" w:color="000000" w:sz="4" w:space="0"/>
            </w:tcBorders>
            <w:vAlign w:val="center"/>
          </w:tcPr>
          <w:p w14:paraId="6F00F07A">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是否接受</w:t>
            </w:r>
          </w:p>
          <w:p w14:paraId="3B765CDB">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统一安排</w:t>
            </w:r>
          </w:p>
        </w:tc>
        <w:tc>
          <w:tcPr>
            <w:tcW w:w="7275" w:type="dxa"/>
            <w:gridSpan w:val="6"/>
            <w:tcBorders>
              <w:top w:val="single" w:color="auto" w:sz="4" w:space="0"/>
              <w:left w:val="single" w:color="000000" w:sz="4" w:space="0"/>
              <w:bottom w:val="single" w:color="000000" w:sz="4" w:space="0"/>
              <w:right w:val="single" w:color="000000" w:sz="4" w:space="0"/>
            </w:tcBorders>
            <w:vAlign w:val="center"/>
          </w:tcPr>
          <w:p w14:paraId="313453BA">
            <w:pPr>
              <w:rPr>
                <w:rFonts w:ascii="宋体" w:hAnsi="宋体" w:cs="宋体"/>
                <w:color w:val="auto"/>
                <w:sz w:val="22"/>
                <w:szCs w:val="22"/>
              </w:rPr>
            </w:pPr>
          </w:p>
        </w:tc>
      </w:tr>
      <w:tr w14:paraId="152ABCD6">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636F18A1">
            <w:pPr>
              <w:jc w:val="center"/>
              <w:textAlignment w:val="center"/>
              <w:rPr>
                <w:rFonts w:ascii="宋体" w:hAnsi="宋体" w:cs="宋体"/>
                <w:color w:val="auto"/>
                <w:sz w:val="22"/>
                <w:szCs w:val="22"/>
              </w:rPr>
            </w:pPr>
            <w:r>
              <w:rPr>
                <w:rFonts w:hint="eastAsia" w:ascii="宋体" w:hAnsi="宋体" w:cs="宋体"/>
                <w:color w:val="auto"/>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vAlign w:val="center"/>
          </w:tcPr>
          <w:p w14:paraId="6861DF4E">
            <w:pPr>
              <w:jc w:val="center"/>
              <w:textAlignment w:val="center"/>
              <w:rPr>
                <w:rFonts w:ascii="宋体" w:hAnsi="宋体" w:cs="宋体"/>
                <w:color w:val="auto"/>
                <w:sz w:val="22"/>
                <w:szCs w:val="22"/>
              </w:rPr>
            </w:pPr>
            <w:r>
              <w:rPr>
                <w:rFonts w:hint="eastAsia" w:ascii="宋体" w:hAnsi="宋体" w:cs="宋体"/>
                <w:color w:val="auto"/>
                <w:sz w:val="22"/>
                <w:szCs w:val="22"/>
              </w:rPr>
              <w:t>称</w:t>
            </w:r>
            <w:r>
              <w:rPr>
                <w:rFonts w:ascii="宋体" w:hAnsi="宋体" w:cs="宋体"/>
                <w:color w:val="auto"/>
                <w:sz w:val="22"/>
                <w:szCs w:val="22"/>
              </w:rPr>
              <w:t xml:space="preserve"> </w:t>
            </w:r>
            <w:r>
              <w:rPr>
                <w:rFonts w:hint="eastAsia" w:ascii="宋体" w:hAnsi="宋体" w:cs="宋体"/>
                <w:color w:val="auto"/>
                <w:sz w:val="22"/>
                <w:szCs w:val="22"/>
              </w:rPr>
              <w:t>谓</w:t>
            </w:r>
          </w:p>
        </w:tc>
        <w:tc>
          <w:tcPr>
            <w:tcW w:w="1316" w:type="dxa"/>
            <w:tcBorders>
              <w:top w:val="single" w:color="000000" w:sz="4" w:space="0"/>
              <w:left w:val="single" w:color="000000" w:sz="4" w:space="0"/>
              <w:bottom w:val="single" w:color="000000" w:sz="4" w:space="0"/>
              <w:right w:val="single" w:color="000000" w:sz="4" w:space="0"/>
            </w:tcBorders>
            <w:vAlign w:val="center"/>
          </w:tcPr>
          <w:p w14:paraId="3A6D69B5">
            <w:pPr>
              <w:jc w:val="center"/>
              <w:textAlignment w:val="center"/>
              <w:rPr>
                <w:rFonts w:ascii="宋体" w:hAnsi="宋体" w:cs="宋体"/>
                <w:color w:val="auto"/>
                <w:sz w:val="22"/>
                <w:szCs w:val="22"/>
              </w:rPr>
            </w:pPr>
            <w:r>
              <w:rPr>
                <w:rFonts w:hint="eastAsia" w:ascii="宋体" w:hAnsi="宋体" w:cs="宋体"/>
                <w:color w:val="auto"/>
                <w:sz w:val="22"/>
                <w:szCs w:val="22"/>
              </w:rPr>
              <w:t>姓</w:t>
            </w:r>
            <w:r>
              <w:rPr>
                <w:rFonts w:ascii="宋体" w:hAnsi="宋体" w:cs="宋体"/>
                <w:color w:val="auto"/>
                <w:sz w:val="22"/>
                <w:szCs w:val="22"/>
              </w:rPr>
              <w:t xml:space="preserve"> </w:t>
            </w:r>
            <w:r>
              <w:rPr>
                <w:rFonts w:hint="eastAsia" w:ascii="宋体" w:hAnsi="宋体" w:cs="宋体"/>
                <w:color w:val="auto"/>
                <w:sz w:val="22"/>
                <w:szCs w:val="22"/>
              </w:rPr>
              <w:t>名</w:t>
            </w:r>
          </w:p>
        </w:tc>
        <w:tc>
          <w:tcPr>
            <w:tcW w:w="840" w:type="dxa"/>
            <w:tcBorders>
              <w:top w:val="single" w:color="000000" w:sz="4" w:space="0"/>
              <w:left w:val="single" w:color="000000" w:sz="4" w:space="0"/>
              <w:bottom w:val="single" w:color="000000" w:sz="4" w:space="0"/>
              <w:right w:val="single" w:color="000000" w:sz="4" w:space="0"/>
            </w:tcBorders>
            <w:vAlign w:val="center"/>
          </w:tcPr>
          <w:p w14:paraId="35A76C47">
            <w:pPr>
              <w:jc w:val="center"/>
              <w:textAlignment w:val="center"/>
              <w:rPr>
                <w:rFonts w:ascii="宋体" w:hAnsi="宋体" w:cs="宋体"/>
                <w:color w:val="auto"/>
                <w:sz w:val="22"/>
                <w:szCs w:val="22"/>
              </w:rPr>
            </w:pP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龄</w:t>
            </w:r>
          </w:p>
        </w:tc>
        <w:tc>
          <w:tcPr>
            <w:tcW w:w="1078" w:type="dxa"/>
            <w:tcBorders>
              <w:top w:val="single" w:color="000000" w:sz="4" w:space="0"/>
              <w:left w:val="single" w:color="000000" w:sz="4" w:space="0"/>
              <w:bottom w:val="single" w:color="000000" w:sz="4" w:space="0"/>
              <w:right w:val="single" w:color="000000" w:sz="4" w:space="0"/>
            </w:tcBorders>
            <w:vAlign w:val="center"/>
          </w:tcPr>
          <w:p w14:paraId="43CCF2B1">
            <w:pPr>
              <w:jc w:val="center"/>
              <w:textAlignment w:val="center"/>
              <w:rPr>
                <w:rFonts w:ascii="宋体" w:hAnsi="宋体" w:cs="宋体"/>
                <w:color w:val="auto"/>
                <w:sz w:val="22"/>
                <w:szCs w:val="22"/>
              </w:rPr>
            </w:pPr>
            <w:r>
              <w:rPr>
                <w:rFonts w:hint="eastAsia" w:ascii="宋体" w:hAnsi="宋体" w:cs="宋体"/>
                <w:color w:val="auto"/>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74B815F1">
            <w:pPr>
              <w:jc w:val="center"/>
              <w:textAlignment w:val="center"/>
              <w:rPr>
                <w:rFonts w:ascii="宋体" w:hAnsi="宋体" w:cs="宋体"/>
                <w:color w:val="auto"/>
                <w:sz w:val="22"/>
                <w:szCs w:val="22"/>
              </w:rPr>
            </w:pPr>
            <w:r>
              <w:rPr>
                <w:rFonts w:hint="eastAsia" w:ascii="宋体" w:hAnsi="宋体" w:cs="宋体"/>
                <w:color w:val="auto"/>
                <w:sz w:val="22"/>
                <w:szCs w:val="22"/>
              </w:rPr>
              <w:t>工作单位及职务</w:t>
            </w:r>
          </w:p>
        </w:tc>
      </w:tr>
      <w:tr w14:paraId="328F4294">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0930850">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7602F344">
            <w:pPr>
              <w:jc w:val="center"/>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5BC31BF">
            <w:pPr>
              <w:jc w:val="center"/>
              <w:rPr>
                <w:rFonts w:ascii="宋体" w:hAnsi="宋体" w:cs="宋体"/>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2507FB9">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2517DB5">
            <w:pPr>
              <w:jc w:val="center"/>
              <w:rPr>
                <w:rFonts w:ascii="宋体" w:hAnsi="宋体" w:cs="宋体"/>
                <w:color w:val="auto"/>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303CEEAA">
            <w:pPr>
              <w:jc w:val="center"/>
              <w:rPr>
                <w:rFonts w:ascii="宋体" w:hAnsi="宋体" w:cs="宋体"/>
                <w:color w:val="auto"/>
                <w:sz w:val="22"/>
                <w:szCs w:val="22"/>
              </w:rPr>
            </w:pPr>
          </w:p>
        </w:tc>
      </w:tr>
      <w:tr w14:paraId="6C8CF827">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45E55B5B">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1294E10">
            <w:pPr>
              <w:jc w:val="center"/>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80261D2">
            <w:pPr>
              <w:jc w:val="center"/>
              <w:rPr>
                <w:rFonts w:ascii="宋体" w:hAnsi="宋体" w:cs="宋体"/>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8C931CA">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371ABC4">
            <w:pPr>
              <w:jc w:val="center"/>
              <w:rPr>
                <w:rFonts w:ascii="宋体" w:hAnsi="宋体" w:cs="宋体"/>
                <w:color w:val="auto"/>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1264E6EB">
            <w:pPr>
              <w:jc w:val="center"/>
              <w:rPr>
                <w:rFonts w:ascii="宋体" w:hAnsi="宋体" w:cs="宋体"/>
                <w:color w:val="auto"/>
                <w:sz w:val="22"/>
                <w:szCs w:val="22"/>
              </w:rPr>
            </w:pPr>
          </w:p>
        </w:tc>
      </w:tr>
      <w:tr w14:paraId="18EDB9C0">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0A9DE4C2">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30B4155">
            <w:pPr>
              <w:jc w:val="center"/>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7B02BFF2">
            <w:pPr>
              <w:jc w:val="center"/>
              <w:rPr>
                <w:rFonts w:ascii="宋体" w:hAnsi="宋体" w:cs="宋体"/>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EEC2BF8">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54AEB8F">
            <w:pPr>
              <w:jc w:val="center"/>
              <w:rPr>
                <w:rFonts w:ascii="宋体" w:hAnsi="宋体" w:cs="宋体"/>
                <w:color w:val="auto"/>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66CB7777">
            <w:pPr>
              <w:jc w:val="center"/>
              <w:rPr>
                <w:rFonts w:ascii="宋体" w:hAnsi="宋体" w:cs="宋体"/>
                <w:color w:val="auto"/>
                <w:sz w:val="22"/>
                <w:szCs w:val="22"/>
              </w:rPr>
            </w:pPr>
          </w:p>
        </w:tc>
      </w:tr>
      <w:tr w14:paraId="33D94AAE">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7283B4F4">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DCFC92E">
            <w:pPr>
              <w:jc w:val="center"/>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507C9049">
            <w:pPr>
              <w:jc w:val="center"/>
              <w:rPr>
                <w:rFonts w:ascii="宋体" w:hAnsi="宋体" w:cs="宋体"/>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04CA6C9">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10ED8DD">
            <w:pPr>
              <w:jc w:val="center"/>
              <w:rPr>
                <w:rFonts w:ascii="宋体" w:hAnsi="宋体" w:cs="宋体"/>
                <w:color w:val="auto"/>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3517B49C">
            <w:pPr>
              <w:jc w:val="center"/>
              <w:rPr>
                <w:rFonts w:ascii="宋体" w:hAnsi="宋体" w:cs="宋体"/>
                <w:color w:val="auto"/>
                <w:sz w:val="22"/>
                <w:szCs w:val="22"/>
              </w:rPr>
            </w:pPr>
          </w:p>
        </w:tc>
      </w:tr>
      <w:tr w14:paraId="4CA6C4BE">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610A019D">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81D3A09">
            <w:pPr>
              <w:jc w:val="center"/>
              <w:rPr>
                <w:rFonts w:ascii="宋体" w:hAnsi="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14:paraId="3014CFD1">
            <w:pPr>
              <w:jc w:val="center"/>
              <w:rPr>
                <w:rFonts w:ascii="宋体" w:hAnsi="宋体" w:cs="宋体"/>
                <w:color w:val="auto"/>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2759E61">
            <w:pPr>
              <w:jc w:val="center"/>
              <w:rPr>
                <w:rFonts w:ascii="宋体" w:hAnsi="宋体" w:cs="宋体"/>
                <w:color w:val="auto"/>
                <w:sz w:val="22"/>
                <w:szCs w:val="22"/>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3883376">
            <w:pPr>
              <w:jc w:val="center"/>
              <w:rPr>
                <w:rFonts w:ascii="宋体" w:hAnsi="宋体" w:cs="宋体"/>
                <w:color w:val="auto"/>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vAlign w:val="center"/>
          </w:tcPr>
          <w:p w14:paraId="26A2C240">
            <w:pPr>
              <w:jc w:val="center"/>
              <w:rPr>
                <w:rFonts w:ascii="宋体" w:hAnsi="宋体" w:cs="宋体"/>
                <w:color w:val="auto"/>
                <w:sz w:val="22"/>
                <w:szCs w:val="22"/>
              </w:rPr>
            </w:pPr>
          </w:p>
        </w:tc>
      </w:tr>
      <w:tr w14:paraId="6B368346">
        <w:tblPrEx>
          <w:tblCellMar>
            <w:top w:w="15" w:type="dxa"/>
            <w:left w:w="15" w:type="dxa"/>
            <w:bottom w:w="15" w:type="dxa"/>
            <w:right w:w="15" w:type="dxa"/>
          </w:tblCellMar>
        </w:tblPrEx>
        <w:trPr>
          <w:trHeight w:val="939" w:hRule="exact"/>
        </w:trPr>
        <w:tc>
          <w:tcPr>
            <w:tcW w:w="8637" w:type="dxa"/>
            <w:gridSpan w:val="7"/>
            <w:tcBorders>
              <w:top w:val="single" w:color="000000" w:sz="4" w:space="0"/>
              <w:left w:val="single" w:color="000000" w:sz="4" w:space="0"/>
              <w:bottom w:val="single" w:color="auto" w:sz="4" w:space="0"/>
              <w:right w:val="single" w:color="000000" w:sz="4" w:space="0"/>
            </w:tcBorders>
            <w:vAlign w:val="top"/>
          </w:tcPr>
          <w:p w14:paraId="7EB01240">
            <w:pPr>
              <w:jc w:val="both"/>
              <w:rPr>
                <w:rFonts w:hint="eastAsia" w:ascii="宋体" w:hAnsi="宋体" w:cs="宋体" w:eastAsiaTheme="minorEastAsia"/>
                <w:color w:val="auto"/>
                <w:sz w:val="22"/>
                <w:szCs w:val="22"/>
                <w:lang w:val="en-US" w:eastAsia="zh-CN"/>
              </w:rPr>
            </w:pPr>
            <w:r>
              <w:rPr>
                <w:rFonts w:hint="eastAsia" w:ascii="宋体" w:hAnsi="宋体" w:cs="宋体"/>
                <w:color w:val="auto"/>
                <w:sz w:val="22"/>
                <w:szCs w:val="22"/>
                <w:lang w:val="en-US" w:eastAsia="zh-CN"/>
              </w:rPr>
              <w:t>其他需要说明的情况：</w:t>
            </w:r>
          </w:p>
        </w:tc>
      </w:tr>
    </w:tbl>
    <w:p w14:paraId="02082AA0">
      <w:pPr>
        <w:rPr>
          <w:rFonts w:hint="default" w:ascii="仿宋_GB2312" w:hAnsi="仿宋_GB2312" w:eastAsia="仿宋_GB2312" w:cs="仿宋_GB2312"/>
          <w:b w:val="0"/>
          <w:bCs w:val="0"/>
          <w:color w:val="auto"/>
          <w:sz w:val="32"/>
          <w:szCs w:val="32"/>
          <w:lang w:val="en-US" w:eastAsia="zh-CN"/>
        </w:rPr>
      </w:pPr>
    </w:p>
    <w:p w14:paraId="21954108">
      <w:pPr>
        <w:rPr>
          <w:rFonts w:hint="default" w:ascii="黑体" w:hAnsi="黑体" w:eastAsia="黑体" w:cs="黑体"/>
          <w:b w:val="0"/>
          <w:i w:val="0"/>
          <w:caps w:val="0"/>
          <w:color w:val="auto"/>
          <w:spacing w:val="0"/>
          <w:sz w:val="32"/>
          <w:szCs w:val="32"/>
          <w:shd w:val="clear" w:fill="FFFFFF"/>
          <w:lang w:val="en-US" w:eastAsia="zh-CN"/>
        </w:rPr>
      </w:pPr>
    </w:p>
    <w:p w14:paraId="5C14C44B">
      <w:pPr>
        <w:rPr>
          <w:rFonts w:hint="default" w:ascii="黑体" w:hAnsi="黑体" w:eastAsia="黑体" w:cs="黑体"/>
          <w:b w:val="0"/>
          <w:i w:val="0"/>
          <w:caps w:val="0"/>
          <w:color w:val="auto"/>
          <w:spacing w:val="0"/>
          <w:sz w:val="32"/>
          <w:szCs w:val="32"/>
          <w:shd w:val="clear" w:fill="FFFFFF"/>
          <w:lang w:val="en-US" w:eastAsia="zh-CN"/>
        </w:rPr>
      </w:pPr>
    </w:p>
    <w:p w14:paraId="6AD99C29">
      <w:pPr>
        <w:rPr>
          <w:rFonts w:hint="default" w:ascii="黑体" w:hAnsi="黑体" w:eastAsia="黑体" w:cs="黑体"/>
          <w:b w:val="0"/>
          <w:i w:val="0"/>
          <w:caps w:val="0"/>
          <w:color w:val="auto"/>
          <w:spacing w:val="0"/>
          <w:sz w:val="32"/>
          <w:szCs w:val="32"/>
          <w:shd w:val="clear" w:fill="FFFFFF"/>
          <w:lang w:val="en-US" w:eastAsia="zh-CN"/>
        </w:rPr>
      </w:pPr>
      <w:bookmarkStart w:id="0" w:name="_GoBack"/>
      <w:bookmarkEnd w:id="0"/>
      <w:r>
        <w:rPr>
          <w:rFonts w:hint="default" w:ascii="黑体" w:hAnsi="黑体" w:eastAsia="黑体" w:cs="黑体"/>
          <w:b w:val="0"/>
          <w:i w:val="0"/>
          <w:caps w:val="0"/>
          <w:color w:val="auto"/>
          <w:spacing w:val="0"/>
          <w:sz w:val="32"/>
          <w:szCs w:val="32"/>
          <w:shd w:val="clear" w:fill="FFFFFF"/>
          <w:lang w:val="en-US" w:eastAsia="zh-CN"/>
        </w:rPr>
        <w:t>附件</w:t>
      </w:r>
      <w:r>
        <w:rPr>
          <w:rFonts w:hint="eastAsia" w:ascii="黑体" w:hAnsi="黑体" w:eastAsia="黑体" w:cs="黑体"/>
          <w:b w:val="0"/>
          <w:i w:val="0"/>
          <w:caps w:val="0"/>
          <w:color w:val="auto"/>
          <w:spacing w:val="0"/>
          <w:sz w:val="32"/>
          <w:szCs w:val="32"/>
          <w:shd w:val="clear" w:fill="FFFFFF"/>
          <w:lang w:val="en-US" w:eastAsia="zh-CN"/>
        </w:rPr>
        <w:t>3</w:t>
      </w:r>
    </w:p>
    <w:p w14:paraId="41B3541C">
      <w:pPr>
        <w:pStyle w:val="4"/>
        <w:ind w:left="0" w:leftChars="0"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诚信承诺书</w:t>
      </w:r>
    </w:p>
    <w:p w14:paraId="5EC1FDF9">
      <w:pPr>
        <w:pStyle w:val="4"/>
        <w:rPr>
          <w:rFonts w:hint="default"/>
          <w:color w:val="auto"/>
          <w:lang w:val="en-US" w:eastAsia="zh-CN"/>
        </w:rPr>
      </w:pPr>
    </w:p>
    <w:p w14:paraId="1C59302C">
      <w:pPr>
        <w:pStyle w:val="4"/>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我已仔细阅读《绵阳市住房公积金服务中心编外聘用制工作人员公开招聘公告》，清楚并理解其内容，符合报考条件。</w:t>
      </w:r>
    </w:p>
    <w:p w14:paraId="79EC9E64">
      <w:pPr>
        <w:pStyle w:val="4"/>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14:paraId="38D17562">
      <w:pPr>
        <w:pStyle w:val="4"/>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特此承诺。</w:t>
      </w:r>
    </w:p>
    <w:p w14:paraId="38A9D459">
      <w:pPr>
        <w:pStyle w:val="4"/>
        <w:rPr>
          <w:rFonts w:hint="eastAsia" w:ascii="仿宋_GB2312" w:hAnsi="仿宋_GB2312" w:eastAsia="仿宋_GB2312" w:cs="仿宋_GB2312"/>
          <w:color w:val="auto"/>
          <w:lang w:val="en-US" w:eastAsia="zh-CN"/>
        </w:rPr>
      </w:pPr>
    </w:p>
    <w:p w14:paraId="218D00F2">
      <w:pPr>
        <w:pStyle w:val="4"/>
        <w:ind w:firstLine="3520" w:firstLineChars="11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承诺人(签字并摁手印)：                                 </w:t>
      </w:r>
    </w:p>
    <w:p w14:paraId="37C4498A">
      <w:pPr>
        <w:pStyle w:val="4"/>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年  月  日</w:t>
      </w:r>
    </w:p>
    <w:p w14:paraId="2D4B05FD">
      <w:pPr>
        <w:pStyle w:val="4"/>
        <w:rPr>
          <w:rFonts w:hint="default"/>
          <w:color w:val="auto"/>
          <w:lang w:val="en-US" w:eastAsia="zh-CN"/>
        </w:rPr>
      </w:pPr>
    </w:p>
    <w:p w14:paraId="24ABDF2D">
      <w:pPr>
        <w:rPr>
          <w:color w:val="auto"/>
        </w:rPr>
      </w:pPr>
    </w:p>
    <w:p w14:paraId="7520B4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6501C"/>
    <w:rsid w:val="53C6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2025-03-13T08:55:00Z</dcterms:created>
  <dc:creator>jp</dc:creator>
  <cp:lastModifiedBy>jp</cp:lastModifiedBy>
  <dcterms:modified xsi:type="dcterms:W3CDTF">2025-03-13T08:56:13Z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4BC6F2C1049146AABAEA27C7B14A93E6_11</vt:lpwstr>
  </property>
  <property fmtid="{D5CDD505-2E9C-101B-9397-08002B2CF9AE}" pid="4" name="KSOTemplateDocerSaveRecord">
    <vt:lpwstr>eyJoZGlkIjoiNWQ5ZGU5YTUyMzBlZGE1ZGIyOThmZTVjNmIwNzliZTYifQ==</vt:lpwstr>
  </property>
</Properties>
</file>